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4" w:rsidRDefault="002A688D">
      <w:r>
        <w:t xml:space="preserve">Claude </w:t>
      </w:r>
      <w:proofErr w:type="spellStart"/>
      <w:r>
        <w:t>Levoyer</w:t>
      </w:r>
      <w:proofErr w:type="spellEnd"/>
      <w:r>
        <w:t xml:space="preserve">                                                                            St Laurent du Pont, le </w:t>
      </w:r>
      <w:r w:rsidR="00043AF6">
        <w:t>23</w:t>
      </w:r>
      <w:r>
        <w:t xml:space="preserve"> novembre 2017 45 Avenue du Cdt L’</w:t>
      </w:r>
      <w:proofErr w:type="spellStart"/>
      <w:r>
        <w:t>Herminier</w:t>
      </w:r>
      <w:proofErr w:type="spellEnd"/>
      <w:r>
        <w:t xml:space="preserve">                                                                                                                      38380 St Laurent du Pont                                                                                                                                   Télé</w:t>
      </w:r>
      <w:r w:rsidR="00437C10">
        <w:t> :</w:t>
      </w:r>
      <w:r>
        <w:t xml:space="preserve"> 0789237853</w:t>
      </w:r>
    </w:p>
    <w:p w:rsidR="009A04F6" w:rsidRDefault="002A688D">
      <w:r>
        <w:t>R</w:t>
      </w:r>
      <w:r w:rsidR="00437C10">
        <w:t xml:space="preserve">ecommandée avec AR      </w:t>
      </w:r>
      <w:r w:rsidR="009A04F6">
        <w:t xml:space="preserve">                </w:t>
      </w:r>
      <w:r w:rsidR="00B01DD3">
        <w:t xml:space="preserve">                          </w:t>
      </w:r>
      <w:r w:rsidR="009A04F6">
        <w:t xml:space="preserve">         </w:t>
      </w:r>
      <w:r w:rsidR="00437C10">
        <w:t xml:space="preserve">              Monsieur le </w:t>
      </w:r>
      <w:r w:rsidR="00B01DD3">
        <w:t>Préfet de l’Isère</w:t>
      </w:r>
    </w:p>
    <w:p w:rsidR="00B01DD3" w:rsidRDefault="00043AF6">
      <w:r>
        <w:t xml:space="preserve">                                                                                                                     </w:t>
      </w:r>
      <w:r w:rsidR="00B01DD3">
        <w:t>Place de Verdun BP 1046</w:t>
      </w:r>
    </w:p>
    <w:p w:rsidR="002A688D" w:rsidRDefault="009A04F6" w:rsidP="009A04F6">
      <w:pPr>
        <w:tabs>
          <w:tab w:val="left" w:pos="5475"/>
        </w:tabs>
      </w:pPr>
      <w:r>
        <w:t xml:space="preserve">                                                                                              </w:t>
      </w:r>
      <w:r w:rsidR="00B01DD3">
        <w:t xml:space="preserve">            </w:t>
      </w:r>
      <w:r>
        <w:t xml:space="preserve">            380</w:t>
      </w:r>
      <w:r w:rsidR="00B01DD3">
        <w:t>21</w:t>
      </w:r>
      <w:r>
        <w:t xml:space="preserve"> Grenoble CEDEX</w:t>
      </w:r>
    </w:p>
    <w:p w:rsidR="009A04F6" w:rsidRPr="00EF0D09" w:rsidRDefault="009A04F6" w:rsidP="009A04F6">
      <w:pPr>
        <w:tabs>
          <w:tab w:val="left" w:pos="5475"/>
        </w:tabs>
        <w:rPr>
          <w:sz w:val="24"/>
          <w:szCs w:val="24"/>
        </w:rPr>
      </w:pPr>
      <w:r w:rsidRPr="00EF0D09">
        <w:rPr>
          <w:sz w:val="24"/>
          <w:szCs w:val="24"/>
        </w:rPr>
        <w:t xml:space="preserve">Monsieur le </w:t>
      </w:r>
      <w:r w:rsidR="00B01DD3" w:rsidRPr="00EF0D09">
        <w:rPr>
          <w:sz w:val="24"/>
          <w:szCs w:val="24"/>
        </w:rPr>
        <w:t>Préfet</w:t>
      </w:r>
      <w:r w:rsidRPr="00EF0D09">
        <w:rPr>
          <w:sz w:val="24"/>
          <w:szCs w:val="24"/>
        </w:rPr>
        <w:t>,</w:t>
      </w:r>
    </w:p>
    <w:p w:rsidR="00043AF6" w:rsidRDefault="00043AF6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N’ayant aucune réponse à mon précédent courrier  vous étant adressé par L.AR du 10 – 11 - 2017,  je me suis rendu ce jour 23 novembre, à la</w:t>
      </w:r>
      <w:r w:rsidR="00333B56" w:rsidRPr="00EF0D09">
        <w:rPr>
          <w:sz w:val="24"/>
          <w:szCs w:val="24"/>
        </w:rPr>
        <w:t xml:space="preserve"> CC Cœur de Chartreuse</w:t>
      </w:r>
      <w:r>
        <w:rPr>
          <w:sz w:val="24"/>
          <w:szCs w:val="24"/>
        </w:rPr>
        <w:t>.</w:t>
      </w:r>
    </w:p>
    <w:p w:rsidR="00043AF6" w:rsidRDefault="008C0584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J’ai demandé</w:t>
      </w:r>
      <w:r w:rsidR="00043AF6">
        <w:rPr>
          <w:sz w:val="24"/>
          <w:szCs w:val="24"/>
        </w:rPr>
        <w:t xml:space="preserve"> des extraits de délibérations,</w:t>
      </w:r>
      <w:r w:rsidR="00C166F2">
        <w:rPr>
          <w:sz w:val="24"/>
          <w:szCs w:val="24"/>
        </w:rPr>
        <w:t xml:space="preserve"> celles-ci n’étant pas numérotées</w:t>
      </w:r>
      <w:r w:rsidR="002B5105">
        <w:rPr>
          <w:sz w:val="24"/>
          <w:szCs w:val="24"/>
        </w:rPr>
        <w:t xml:space="preserve"> sur le registre des délibérations,</w:t>
      </w:r>
      <w:r w:rsidR="00C166F2">
        <w:rPr>
          <w:sz w:val="24"/>
          <w:szCs w:val="24"/>
        </w:rPr>
        <w:t xml:space="preserve"> il a fallu beaucoup de temps dans la recherche.</w:t>
      </w:r>
      <w:r w:rsidR="0032529C">
        <w:rPr>
          <w:sz w:val="24"/>
          <w:szCs w:val="24"/>
        </w:rPr>
        <w:t xml:space="preserve">                                          </w:t>
      </w:r>
      <w:r w:rsidR="00C166F2">
        <w:rPr>
          <w:sz w:val="24"/>
          <w:szCs w:val="24"/>
        </w:rPr>
        <w:t xml:space="preserve"> J’</w:t>
      </w:r>
      <w:r w:rsidR="00043AF6">
        <w:rPr>
          <w:sz w:val="24"/>
          <w:szCs w:val="24"/>
        </w:rPr>
        <w:t>en ai profité pour demander un exemplaire du Compte rendu de la séance du 27 juin 2014</w:t>
      </w:r>
      <w:r w:rsidR="00333B56" w:rsidRPr="00EF0D09">
        <w:rPr>
          <w:sz w:val="24"/>
          <w:szCs w:val="24"/>
        </w:rPr>
        <w:t xml:space="preserve"> </w:t>
      </w:r>
      <w:r w:rsidR="00C166F2">
        <w:rPr>
          <w:sz w:val="24"/>
          <w:szCs w:val="24"/>
        </w:rPr>
        <w:t>Quel n’est pas ma surprise</w:t>
      </w:r>
      <w:r w:rsidR="002B5105">
        <w:rPr>
          <w:sz w:val="24"/>
          <w:szCs w:val="24"/>
        </w:rPr>
        <w:t> ?</w:t>
      </w:r>
    </w:p>
    <w:p w:rsidR="00C166F2" w:rsidRDefault="00C166F2" w:rsidP="00C166F2">
      <w:pPr>
        <w:pStyle w:val="Paragraphedeliste"/>
        <w:numPr>
          <w:ilvl w:val="0"/>
          <w:numId w:val="2"/>
        </w:num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Il se nomme compte rendu et non relevé de décisions</w:t>
      </w:r>
      <w:r w:rsidR="002D230E">
        <w:rPr>
          <w:sz w:val="24"/>
          <w:szCs w:val="24"/>
        </w:rPr>
        <w:t>, (enfin un</w:t>
      </w:r>
      <w:r w:rsidR="002B5105">
        <w:rPr>
          <w:sz w:val="24"/>
          <w:szCs w:val="24"/>
        </w:rPr>
        <w:t>e</w:t>
      </w:r>
      <w:r w:rsidR="002D230E">
        <w:rPr>
          <w:sz w:val="24"/>
          <w:szCs w:val="24"/>
        </w:rPr>
        <w:t xml:space="preserve"> décision intelligente)</w:t>
      </w:r>
    </w:p>
    <w:p w:rsidR="002D230E" w:rsidRDefault="002D230E" w:rsidP="00C166F2">
      <w:pPr>
        <w:pStyle w:val="Paragraphedeliste"/>
        <w:numPr>
          <w:ilvl w:val="0"/>
          <w:numId w:val="2"/>
        </w:num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Il n’est plus le même il a été falsifié, ce qui est facile à constater. Comme le faux rapport d’activité «  Forêt d’Emeraude présenté aux élus le 27 juin 2014 approuvé par 36 élus, mais n’existant toujours pas</w:t>
      </w:r>
      <w:r w:rsidR="002B5105">
        <w:rPr>
          <w:sz w:val="24"/>
          <w:szCs w:val="24"/>
        </w:rPr>
        <w:t xml:space="preserve"> qui m’a tout de même valu une condamnation pour diffamation aggravée et 3500 €</w:t>
      </w:r>
      <w:r w:rsidR="00CB01ED">
        <w:rPr>
          <w:sz w:val="24"/>
          <w:szCs w:val="24"/>
        </w:rPr>
        <w:t xml:space="preserve"> Je me permets malgré tout de  traiter</w:t>
      </w:r>
      <w:r w:rsidR="00AF5A8C">
        <w:rPr>
          <w:sz w:val="24"/>
          <w:szCs w:val="24"/>
        </w:rPr>
        <w:t xml:space="preserve"> Denis Séjourné, </w:t>
      </w:r>
      <w:r w:rsidR="00CB01ED">
        <w:rPr>
          <w:sz w:val="24"/>
          <w:szCs w:val="24"/>
        </w:rPr>
        <w:t xml:space="preserve"> de faussaire avec des </w:t>
      </w:r>
      <w:r w:rsidR="00AF5A8C">
        <w:rPr>
          <w:sz w:val="24"/>
          <w:szCs w:val="24"/>
        </w:rPr>
        <w:t xml:space="preserve">méthodes </w:t>
      </w:r>
      <w:r w:rsidR="00CB01ED">
        <w:rPr>
          <w:sz w:val="24"/>
          <w:szCs w:val="24"/>
        </w:rPr>
        <w:t>de voyou.</w:t>
      </w:r>
      <w:r w:rsidR="002B5105">
        <w:rPr>
          <w:sz w:val="24"/>
          <w:szCs w:val="24"/>
        </w:rPr>
        <w:t xml:space="preserve"> </w:t>
      </w:r>
    </w:p>
    <w:p w:rsidR="002B5105" w:rsidRDefault="002B5105" w:rsidP="00C166F2">
      <w:pPr>
        <w:pStyle w:val="Paragraphedeliste"/>
        <w:numPr>
          <w:ilvl w:val="0"/>
          <w:numId w:val="2"/>
        </w:num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Les comptes rendu se nomment toujours relevés de décisions</w:t>
      </w:r>
      <w:r w:rsidR="008C0584">
        <w:rPr>
          <w:sz w:val="24"/>
          <w:szCs w:val="24"/>
        </w:rPr>
        <w:t>.</w:t>
      </w:r>
    </w:p>
    <w:p w:rsidR="008C0584" w:rsidRPr="00C166F2" w:rsidRDefault="008C0584" w:rsidP="00C166F2">
      <w:pPr>
        <w:pStyle w:val="Paragraphedeliste"/>
        <w:numPr>
          <w:ilvl w:val="0"/>
          <w:numId w:val="2"/>
        </w:num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Comme dit précédemment les extraits ne sont toujours pas numérotés</w:t>
      </w:r>
      <w:r w:rsidR="00BE13E3">
        <w:rPr>
          <w:sz w:val="24"/>
          <w:szCs w:val="24"/>
        </w:rPr>
        <w:t xml:space="preserve"> (article 2121-9 du CGCT) voir les fiches techniques du journal des maires</w:t>
      </w:r>
      <w:r w:rsidR="00C50AF1">
        <w:rPr>
          <w:sz w:val="24"/>
          <w:szCs w:val="24"/>
        </w:rPr>
        <w:t xml:space="preserve">                                             Je ne saurais vous rappeler, Monsieur le Préfet, l’article 441-1 du nouveau code pénal Selon la jurisprudence, le préjudice découlant de ce genre de faux, qui porte atteinte aux intérêts moraux </w:t>
      </w:r>
      <w:r w:rsidR="0032529C">
        <w:rPr>
          <w:sz w:val="24"/>
          <w:szCs w:val="24"/>
        </w:rPr>
        <w:t xml:space="preserve">de la société en diminuant la confiance qui doit être faite aux actes de l’autorité publique, n’a pas à être constaté. (jurisclasseur pénal) </w:t>
      </w:r>
    </w:p>
    <w:p w:rsidR="00141801" w:rsidRDefault="000E55D2" w:rsidP="009A04F6">
      <w:pPr>
        <w:tabs>
          <w:tab w:val="left" w:pos="5475"/>
        </w:tabs>
        <w:rPr>
          <w:sz w:val="24"/>
          <w:szCs w:val="24"/>
        </w:rPr>
      </w:pPr>
      <w:r w:rsidRPr="0024247A">
        <w:rPr>
          <w:sz w:val="24"/>
          <w:szCs w:val="24"/>
        </w:rPr>
        <w:t xml:space="preserve"> </w:t>
      </w:r>
      <w:r w:rsidR="00A43AD2" w:rsidRPr="00EF0D09">
        <w:rPr>
          <w:sz w:val="24"/>
          <w:szCs w:val="24"/>
        </w:rPr>
        <w:t xml:space="preserve">Je vous prie d’agréer, Monsieur le </w:t>
      </w:r>
      <w:r w:rsidR="0024247A">
        <w:rPr>
          <w:sz w:val="24"/>
          <w:szCs w:val="24"/>
        </w:rPr>
        <w:t>Préfet</w:t>
      </w:r>
      <w:r w:rsidR="00A43AD2" w:rsidRPr="00EF0D09">
        <w:rPr>
          <w:sz w:val="24"/>
          <w:szCs w:val="24"/>
        </w:rPr>
        <w:t xml:space="preserve">, l’expression de mes respectueuses et sincères salutations. </w:t>
      </w:r>
      <w:r w:rsidR="00141801" w:rsidRPr="00EF0D09">
        <w:rPr>
          <w:sz w:val="24"/>
          <w:szCs w:val="24"/>
        </w:rPr>
        <w:t xml:space="preserve">                                                             </w:t>
      </w:r>
      <w:r w:rsidR="00C50AF1">
        <w:rPr>
          <w:sz w:val="24"/>
          <w:szCs w:val="24"/>
        </w:rPr>
        <w:t xml:space="preserve">                         </w:t>
      </w:r>
      <w:r w:rsidR="00FA1E4C">
        <w:rPr>
          <w:sz w:val="24"/>
          <w:szCs w:val="24"/>
        </w:rPr>
        <w:t xml:space="preserve">                                                   </w:t>
      </w:r>
      <w:r w:rsidR="00141801" w:rsidRPr="00EF0D09">
        <w:rPr>
          <w:sz w:val="24"/>
          <w:szCs w:val="24"/>
        </w:rPr>
        <w:t xml:space="preserve">      </w:t>
      </w:r>
    </w:p>
    <w:p w:rsidR="00FA1E4C" w:rsidRDefault="00FA1E4C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Claude LEVOYER</w:t>
      </w:r>
    </w:p>
    <w:p w:rsidR="00CB01ED" w:rsidRPr="00EF0D09" w:rsidRDefault="00CB01ED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Pièces jointes : 1) relevé de décisions du 27 juin 2014 vu par la préfecture le 10 juillet 2014  2) compte rendu  du 27 juin 2014 fournit par la CCCC le 23 novembre 2017    </w:t>
      </w:r>
      <w:r w:rsidR="00EB48C4">
        <w:rPr>
          <w:sz w:val="24"/>
          <w:szCs w:val="24"/>
        </w:rPr>
        <w:t xml:space="preserve">                          3</w:t>
      </w:r>
      <w:r>
        <w:rPr>
          <w:sz w:val="24"/>
          <w:szCs w:val="24"/>
        </w:rPr>
        <w:t>)</w:t>
      </w:r>
      <w:r w:rsidR="006A4D12">
        <w:rPr>
          <w:sz w:val="24"/>
          <w:szCs w:val="24"/>
        </w:rPr>
        <w:t xml:space="preserve"> </w:t>
      </w:r>
      <w:r>
        <w:rPr>
          <w:sz w:val="24"/>
          <w:szCs w:val="24"/>
        </w:rPr>
        <w:t>premier feuillet du relevé de décisions du 12 octobre 2017</w:t>
      </w:r>
      <w:r w:rsidR="00AF5A8C">
        <w:rPr>
          <w:sz w:val="24"/>
          <w:szCs w:val="24"/>
        </w:rPr>
        <w:t xml:space="preserve">              </w:t>
      </w:r>
      <w:bookmarkStart w:id="0" w:name="_GoBack"/>
      <w:bookmarkEnd w:id="0"/>
      <w:r w:rsidR="00AF5A8C">
        <w:rPr>
          <w:sz w:val="24"/>
          <w:szCs w:val="24"/>
        </w:rPr>
        <w:t xml:space="preserve">                                         4) article .441-1 du nouveau code pénal</w:t>
      </w:r>
    </w:p>
    <w:p w:rsidR="003E0641" w:rsidRPr="00EF0D09" w:rsidRDefault="003E0641" w:rsidP="009A04F6">
      <w:pPr>
        <w:tabs>
          <w:tab w:val="left" w:pos="5475"/>
        </w:tabs>
        <w:rPr>
          <w:sz w:val="24"/>
          <w:szCs w:val="24"/>
        </w:rPr>
      </w:pPr>
    </w:p>
    <w:sectPr w:rsidR="003E0641" w:rsidRPr="00EF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26E"/>
    <w:multiLevelType w:val="hybridMultilevel"/>
    <w:tmpl w:val="01149F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E5DD8"/>
    <w:multiLevelType w:val="hybridMultilevel"/>
    <w:tmpl w:val="42F65892"/>
    <w:lvl w:ilvl="0" w:tplc="F55C7C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8D"/>
    <w:rsid w:val="00000CC2"/>
    <w:rsid w:val="00043AF6"/>
    <w:rsid w:val="000E55D2"/>
    <w:rsid w:val="00141801"/>
    <w:rsid w:val="0024247A"/>
    <w:rsid w:val="0026650C"/>
    <w:rsid w:val="0028773A"/>
    <w:rsid w:val="002A688D"/>
    <w:rsid w:val="002B5105"/>
    <w:rsid w:val="002D230E"/>
    <w:rsid w:val="0032529C"/>
    <w:rsid w:val="00333B56"/>
    <w:rsid w:val="003C4F97"/>
    <w:rsid w:val="003E0641"/>
    <w:rsid w:val="003E6BCE"/>
    <w:rsid w:val="004152B3"/>
    <w:rsid w:val="00437C10"/>
    <w:rsid w:val="004C11EA"/>
    <w:rsid w:val="005A0E78"/>
    <w:rsid w:val="005D2EC2"/>
    <w:rsid w:val="00616096"/>
    <w:rsid w:val="00680D55"/>
    <w:rsid w:val="00690A57"/>
    <w:rsid w:val="006A4D12"/>
    <w:rsid w:val="006B1D35"/>
    <w:rsid w:val="00726D04"/>
    <w:rsid w:val="00763C15"/>
    <w:rsid w:val="007B4B00"/>
    <w:rsid w:val="00844412"/>
    <w:rsid w:val="008C0584"/>
    <w:rsid w:val="008F7725"/>
    <w:rsid w:val="009156EE"/>
    <w:rsid w:val="00976DB0"/>
    <w:rsid w:val="009A04F6"/>
    <w:rsid w:val="00A43AD2"/>
    <w:rsid w:val="00AE3D17"/>
    <w:rsid w:val="00AF5A8C"/>
    <w:rsid w:val="00B01DD3"/>
    <w:rsid w:val="00BB3195"/>
    <w:rsid w:val="00BE13E3"/>
    <w:rsid w:val="00C04A85"/>
    <w:rsid w:val="00C166F2"/>
    <w:rsid w:val="00C50AF1"/>
    <w:rsid w:val="00CA2509"/>
    <w:rsid w:val="00CB01ED"/>
    <w:rsid w:val="00D51E89"/>
    <w:rsid w:val="00D97F0C"/>
    <w:rsid w:val="00E06A4A"/>
    <w:rsid w:val="00E425FF"/>
    <w:rsid w:val="00E72B48"/>
    <w:rsid w:val="00EB48C4"/>
    <w:rsid w:val="00EF0D09"/>
    <w:rsid w:val="00F149C9"/>
    <w:rsid w:val="00F250E2"/>
    <w:rsid w:val="00F26810"/>
    <w:rsid w:val="00F6697E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2017-11-23T16:59:00Z</cp:lastPrinted>
  <dcterms:created xsi:type="dcterms:W3CDTF">2017-11-23T17:02:00Z</dcterms:created>
  <dcterms:modified xsi:type="dcterms:W3CDTF">2017-11-23T17:02:00Z</dcterms:modified>
</cp:coreProperties>
</file>