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47" w:rsidRPr="00C36550" w:rsidRDefault="00C15A47" w:rsidP="00D86DF8">
      <w:pPr>
        <w:jc w:val="center"/>
        <w:rPr>
          <w:rFonts w:ascii="American Typewriter" w:hAnsi="American Typewriter"/>
          <w:sz w:val="32"/>
          <w:szCs w:val="32"/>
          <w:lang w:val="fr-FR"/>
        </w:rPr>
      </w:pPr>
      <w:r w:rsidRPr="00C36550">
        <w:rPr>
          <w:rFonts w:ascii="American Typewriter" w:hAnsi="American Typewriter"/>
          <w:sz w:val="32"/>
          <w:szCs w:val="32"/>
          <w:lang w:val="fr-FR"/>
        </w:rPr>
        <w:t xml:space="preserve">Rapport de mission médicale </w:t>
      </w:r>
    </w:p>
    <w:p w:rsidR="00C15A47" w:rsidRPr="00C36550" w:rsidRDefault="00C15A47" w:rsidP="00D86DF8">
      <w:pPr>
        <w:jc w:val="center"/>
        <w:rPr>
          <w:rFonts w:ascii="American Typewriter" w:hAnsi="American Typewriter"/>
          <w:sz w:val="32"/>
          <w:szCs w:val="32"/>
          <w:lang w:val="fr-FR"/>
        </w:rPr>
      </w:pPr>
      <w:r w:rsidRPr="00C36550">
        <w:rPr>
          <w:rFonts w:ascii="American Typewriter" w:hAnsi="American Typewriter"/>
          <w:sz w:val="32"/>
          <w:szCs w:val="32"/>
          <w:lang w:val="fr-FR"/>
        </w:rPr>
        <w:t>du 24 avril au 1er mai  2016</w:t>
      </w:r>
    </w:p>
    <w:p w:rsidR="00C15A47" w:rsidRDefault="00C15A47" w:rsidP="00D86DF8">
      <w:pPr>
        <w:jc w:val="center"/>
        <w:rPr>
          <w:rFonts w:ascii="American Typewriter" w:hAnsi="American Typewriter"/>
          <w:sz w:val="32"/>
          <w:szCs w:val="32"/>
        </w:rPr>
      </w:pPr>
      <w:r w:rsidRPr="00472478">
        <w:rPr>
          <w:rFonts w:ascii="American Typewriter" w:hAnsi="American Typewriter"/>
          <w:sz w:val="32"/>
          <w:szCs w:val="32"/>
        </w:rPr>
        <w:t>Association O.S.E. Madagascar</w:t>
      </w:r>
    </w:p>
    <w:p w:rsidR="00C15A47" w:rsidRDefault="00C15A47" w:rsidP="00D86DF8">
      <w:pPr>
        <w:jc w:val="center"/>
        <w:rPr>
          <w:rFonts w:ascii="American Typewriter" w:hAnsi="American Typewriter"/>
          <w:sz w:val="32"/>
          <w:szCs w:val="32"/>
        </w:rPr>
      </w:pPr>
    </w:p>
    <w:p w:rsidR="00C15A47" w:rsidRDefault="00C15A47" w:rsidP="00D86DF8">
      <w:pPr>
        <w:rPr>
          <w:sz w:val="28"/>
          <w:szCs w:val="28"/>
        </w:rPr>
      </w:pPr>
    </w:p>
    <w:p w:rsidR="00C15A47" w:rsidRPr="00C36550" w:rsidRDefault="00C15A47" w:rsidP="00D86DF8">
      <w:pPr>
        <w:rPr>
          <w:sz w:val="28"/>
          <w:szCs w:val="28"/>
          <w:lang w:val="fr-FR"/>
        </w:rPr>
      </w:pPr>
      <w:r w:rsidRPr="00C36550">
        <w:rPr>
          <w:sz w:val="28"/>
          <w:szCs w:val="28"/>
          <w:lang w:val="fr-FR"/>
        </w:rPr>
        <w:t xml:space="preserve">La mission s’est déroulée du dimanche 24 avril au dimanche 1er mai 2016. </w:t>
      </w:r>
    </w:p>
    <w:p w:rsidR="00C15A47" w:rsidRPr="00C36550" w:rsidRDefault="00C15A47" w:rsidP="00D86DF8">
      <w:pPr>
        <w:rPr>
          <w:sz w:val="28"/>
          <w:szCs w:val="28"/>
          <w:lang w:val="fr-FR"/>
        </w:rPr>
      </w:pPr>
      <w:r w:rsidRPr="00C36550">
        <w:rPr>
          <w:sz w:val="28"/>
          <w:szCs w:val="28"/>
          <w:lang w:val="fr-FR"/>
        </w:rPr>
        <w:t xml:space="preserve">Un grand merci à toutes les personnes qui, à Madagascar, à </w:t>
      </w:r>
      <w:smartTag w:uri="urn:schemas-microsoft-com:office:smarttags" w:element="PersonName">
        <w:smartTagPr>
          <w:attr w:name="ProductID" w:val="la Réunion"/>
        </w:smartTagPr>
        <w:r w:rsidRPr="00C36550">
          <w:rPr>
            <w:sz w:val="28"/>
            <w:szCs w:val="28"/>
            <w:lang w:val="fr-FR"/>
          </w:rPr>
          <w:t>la Réunion</w:t>
        </w:r>
      </w:smartTag>
      <w:r w:rsidRPr="00C36550">
        <w:rPr>
          <w:sz w:val="28"/>
          <w:szCs w:val="28"/>
          <w:lang w:val="fr-FR"/>
        </w:rPr>
        <w:t xml:space="preserve"> et dans l'hexagone nous aident à mener à bien ce travail.</w:t>
      </w: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 xml:space="preserve">Riches de l'expérience des missions médicales </w:t>
      </w:r>
      <w:proofErr w:type="spellStart"/>
      <w:r w:rsidRPr="00C36550">
        <w:rPr>
          <w:sz w:val="28"/>
          <w:szCs w:val="28"/>
          <w:lang w:val="fr-FR"/>
        </w:rPr>
        <w:t>précedentes</w:t>
      </w:r>
      <w:proofErr w:type="spellEnd"/>
      <w:r w:rsidRPr="00C36550">
        <w:rPr>
          <w:sz w:val="28"/>
          <w:szCs w:val="28"/>
          <w:lang w:val="fr-FR"/>
        </w:rPr>
        <w:t xml:space="preserve"> ainsi que grâce à un travail d'inventaire laborieux mais précis nous avons pu établir une liste précise de nos besoins et provisionner notre pharmacie au dépôt de médicaments de </w:t>
      </w:r>
      <w:proofErr w:type="spellStart"/>
      <w:r w:rsidRPr="00C36550">
        <w:rPr>
          <w:sz w:val="28"/>
          <w:szCs w:val="28"/>
          <w:lang w:val="fr-FR"/>
        </w:rPr>
        <w:t>Dzamandzar</w:t>
      </w:r>
      <w:proofErr w:type="spellEnd"/>
      <w:r w:rsidRPr="00C36550">
        <w:rPr>
          <w:sz w:val="28"/>
          <w:szCs w:val="28"/>
          <w:lang w:val="fr-FR"/>
        </w:rPr>
        <w:t>, où nous nous rendons avant chaque mission.</w:t>
      </w: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 xml:space="preserve">Nous avions apporté de </w:t>
      </w:r>
      <w:smartTag w:uri="urn:schemas-microsoft-com:office:smarttags" w:element="PersonName">
        <w:smartTagPr>
          <w:attr w:name="ProductID" w:val="la Réunion"/>
        </w:smartTagPr>
        <w:r w:rsidRPr="00C36550">
          <w:rPr>
            <w:sz w:val="28"/>
            <w:szCs w:val="28"/>
            <w:lang w:val="fr-FR"/>
          </w:rPr>
          <w:t>la Réunion</w:t>
        </w:r>
      </w:smartTag>
      <w:r w:rsidRPr="00C36550">
        <w:rPr>
          <w:sz w:val="28"/>
          <w:szCs w:val="28"/>
          <w:lang w:val="fr-FR"/>
        </w:rPr>
        <w:t xml:space="preserve"> quelques médicaments, issus de dons notamment d’infirmiers libéraux et de patients, ainsi que du matériel d’examen. </w:t>
      </w: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 xml:space="preserve">Nous avons le plaisir de travailler en collaboration avec des professionnels exerçant à Madagascar ce qui nous a permis des échanges </w:t>
      </w:r>
      <w:proofErr w:type="spellStart"/>
      <w:r w:rsidRPr="00C36550">
        <w:rPr>
          <w:sz w:val="28"/>
          <w:szCs w:val="28"/>
          <w:lang w:val="fr-FR"/>
        </w:rPr>
        <w:t>fructeux</w:t>
      </w:r>
      <w:proofErr w:type="spellEnd"/>
      <w:r w:rsidRPr="00C36550">
        <w:rPr>
          <w:sz w:val="28"/>
          <w:szCs w:val="28"/>
          <w:lang w:val="fr-FR"/>
        </w:rPr>
        <w:t xml:space="preserve"> et passionnants.</w:t>
      </w: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 xml:space="preserve">L’équipe médicale était composée  du </w:t>
      </w:r>
      <w:r w:rsidRPr="00C36550">
        <w:rPr>
          <w:b/>
          <w:sz w:val="28"/>
          <w:szCs w:val="28"/>
          <w:lang w:val="fr-FR"/>
        </w:rPr>
        <w:t xml:space="preserve">Dr Mary </w:t>
      </w:r>
      <w:proofErr w:type="spellStart"/>
      <w:r w:rsidRPr="00C36550">
        <w:rPr>
          <w:b/>
          <w:sz w:val="28"/>
          <w:szCs w:val="28"/>
          <w:lang w:val="fr-FR"/>
        </w:rPr>
        <w:t>Duros</w:t>
      </w:r>
      <w:proofErr w:type="spellEnd"/>
      <w:r w:rsidRPr="00C36550">
        <w:rPr>
          <w:sz w:val="28"/>
          <w:szCs w:val="28"/>
          <w:lang w:val="fr-FR"/>
        </w:rPr>
        <w:t xml:space="preserve">, médecin, du </w:t>
      </w:r>
      <w:r w:rsidRPr="00C36550">
        <w:rPr>
          <w:b/>
          <w:sz w:val="28"/>
          <w:szCs w:val="28"/>
          <w:lang w:val="fr-FR"/>
        </w:rPr>
        <w:t xml:space="preserve">Dr Maëlle </w:t>
      </w:r>
      <w:proofErr w:type="spellStart"/>
      <w:r w:rsidRPr="00C36550">
        <w:rPr>
          <w:b/>
          <w:sz w:val="28"/>
          <w:szCs w:val="28"/>
          <w:lang w:val="fr-FR"/>
        </w:rPr>
        <w:t>Hennion</w:t>
      </w:r>
      <w:proofErr w:type="spellEnd"/>
      <w:r w:rsidRPr="00C36550">
        <w:rPr>
          <w:sz w:val="28"/>
          <w:szCs w:val="28"/>
          <w:lang w:val="fr-FR"/>
        </w:rPr>
        <w:t xml:space="preserve"> , pédiatre, du </w:t>
      </w:r>
      <w:r w:rsidRPr="00C36550">
        <w:rPr>
          <w:b/>
          <w:sz w:val="28"/>
          <w:szCs w:val="28"/>
          <w:lang w:val="fr-FR"/>
        </w:rPr>
        <w:t xml:space="preserve">Dr François </w:t>
      </w:r>
      <w:proofErr w:type="spellStart"/>
      <w:r w:rsidRPr="00C36550">
        <w:rPr>
          <w:b/>
          <w:sz w:val="28"/>
          <w:szCs w:val="28"/>
          <w:lang w:val="fr-FR"/>
        </w:rPr>
        <w:t>Ronco</w:t>
      </w:r>
      <w:proofErr w:type="spellEnd"/>
      <w:r w:rsidRPr="00C36550">
        <w:rPr>
          <w:sz w:val="28"/>
          <w:szCs w:val="28"/>
          <w:lang w:val="fr-FR"/>
        </w:rPr>
        <w:t xml:space="preserve"> , médecin, , du </w:t>
      </w:r>
      <w:r w:rsidRPr="00C36550">
        <w:rPr>
          <w:b/>
          <w:sz w:val="28"/>
          <w:szCs w:val="28"/>
          <w:lang w:val="fr-FR"/>
        </w:rPr>
        <w:t>Dr Carine Hemmer-Melchior</w:t>
      </w:r>
      <w:r w:rsidRPr="00C36550">
        <w:rPr>
          <w:sz w:val="28"/>
          <w:szCs w:val="28"/>
          <w:lang w:val="fr-FR"/>
        </w:rPr>
        <w:t xml:space="preserve">, médecin, , de </w:t>
      </w:r>
      <w:r w:rsidRPr="00C36550">
        <w:rPr>
          <w:b/>
          <w:sz w:val="28"/>
          <w:szCs w:val="28"/>
          <w:lang w:val="fr-FR"/>
        </w:rPr>
        <w:t xml:space="preserve">Mr Geoffroy </w:t>
      </w:r>
      <w:proofErr w:type="spellStart"/>
      <w:r w:rsidRPr="00C36550">
        <w:rPr>
          <w:b/>
          <w:sz w:val="28"/>
          <w:szCs w:val="28"/>
          <w:lang w:val="fr-FR"/>
        </w:rPr>
        <w:t>Innesti</w:t>
      </w:r>
      <w:proofErr w:type="spellEnd"/>
      <w:r w:rsidRPr="00C36550">
        <w:rPr>
          <w:sz w:val="28"/>
          <w:szCs w:val="28"/>
          <w:lang w:val="fr-FR"/>
        </w:rPr>
        <w:t xml:space="preserve">, infirmier, de </w:t>
      </w:r>
      <w:r w:rsidRPr="00C36550">
        <w:rPr>
          <w:b/>
          <w:sz w:val="28"/>
          <w:szCs w:val="28"/>
          <w:lang w:val="fr-FR"/>
        </w:rPr>
        <w:t xml:space="preserve">Mr Philippe </w:t>
      </w:r>
      <w:proofErr w:type="spellStart"/>
      <w:r w:rsidRPr="00C36550">
        <w:rPr>
          <w:b/>
          <w:sz w:val="28"/>
          <w:szCs w:val="28"/>
          <w:lang w:val="fr-FR"/>
        </w:rPr>
        <w:t>Pantoustier</w:t>
      </w:r>
      <w:proofErr w:type="spellEnd"/>
      <w:r w:rsidRPr="00C36550">
        <w:rPr>
          <w:sz w:val="28"/>
          <w:szCs w:val="28"/>
          <w:lang w:val="fr-FR"/>
        </w:rPr>
        <w:t xml:space="preserve">, infirmier,  de </w:t>
      </w:r>
      <w:r w:rsidRPr="00C36550">
        <w:rPr>
          <w:b/>
          <w:sz w:val="28"/>
          <w:szCs w:val="28"/>
          <w:lang w:val="fr-FR"/>
        </w:rPr>
        <w:t xml:space="preserve">Mr Fabrice </w:t>
      </w:r>
      <w:proofErr w:type="spellStart"/>
      <w:r w:rsidRPr="00C36550">
        <w:rPr>
          <w:b/>
          <w:sz w:val="28"/>
          <w:szCs w:val="28"/>
          <w:lang w:val="fr-FR"/>
        </w:rPr>
        <w:t>Focham</w:t>
      </w:r>
      <w:proofErr w:type="spellEnd"/>
      <w:r w:rsidRPr="00C36550">
        <w:rPr>
          <w:sz w:val="28"/>
          <w:szCs w:val="28"/>
          <w:lang w:val="fr-FR"/>
        </w:rPr>
        <w:t xml:space="preserve">, interne en médecine au CHU de Mahajanga et de </w:t>
      </w:r>
      <w:r w:rsidRPr="00C36550">
        <w:rPr>
          <w:b/>
          <w:sz w:val="28"/>
          <w:szCs w:val="28"/>
          <w:lang w:val="fr-FR"/>
        </w:rPr>
        <w:t xml:space="preserve">Me Rita </w:t>
      </w:r>
      <w:proofErr w:type="spellStart"/>
      <w:r w:rsidRPr="00C36550">
        <w:rPr>
          <w:b/>
          <w:sz w:val="28"/>
          <w:szCs w:val="28"/>
          <w:lang w:val="fr-FR"/>
        </w:rPr>
        <w:t>Jaosenga</w:t>
      </w:r>
      <w:proofErr w:type="spellEnd"/>
      <w:r w:rsidRPr="00C36550">
        <w:rPr>
          <w:sz w:val="28"/>
          <w:szCs w:val="28"/>
          <w:lang w:val="fr-FR"/>
        </w:rPr>
        <w:t xml:space="preserve"> , </w:t>
      </w:r>
      <w:r w:rsidRPr="00C36550">
        <w:rPr>
          <w:b/>
          <w:sz w:val="28"/>
          <w:szCs w:val="28"/>
          <w:lang w:val="fr-FR"/>
        </w:rPr>
        <w:t>Lina</w:t>
      </w:r>
      <w:r w:rsidRPr="00C36550">
        <w:rPr>
          <w:sz w:val="28"/>
          <w:szCs w:val="28"/>
          <w:lang w:val="fr-FR"/>
        </w:rPr>
        <w:t xml:space="preserve"> et </w:t>
      </w:r>
      <w:r w:rsidRPr="00C36550">
        <w:rPr>
          <w:b/>
          <w:sz w:val="28"/>
          <w:szCs w:val="28"/>
          <w:lang w:val="fr-FR"/>
        </w:rPr>
        <w:t>Floris</w:t>
      </w:r>
      <w:r w:rsidRPr="00C36550">
        <w:rPr>
          <w:sz w:val="28"/>
          <w:szCs w:val="28"/>
          <w:lang w:val="fr-FR"/>
        </w:rPr>
        <w:t xml:space="preserve">, traducteurs. </w:t>
      </w:r>
    </w:p>
    <w:p w:rsidR="00C15A47" w:rsidRPr="00C36550" w:rsidRDefault="00C15A47" w:rsidP="00D86DF8">
      <w:pPr>
        <w:rPr>
          <w:sz w:val="28"/>
          <w:szCs w:val="28"/>
          <w:lang w:val="fr-FR"/>
        </w:rPr>
      </w:pPr>
    </w:p>
    <w:p w:rsidR="00C15A47" w:rsidRDefault="00C15A47" w:rsidP="00DC1993">
      <w:pPr>
        <w:rPr>
          <w:sz w:val="28"/>
          <w:szCs w:val="28"/>
        </w:rPr>
      </w:pPr>
      <w:r w:rsidRPr="00C36550">
        <w:rPr>
          <w:b/>
          <w:sz w:val="28"/>
          <w:szCs w:val="28"/>
          <w:lang w:val="fr-FR"/>
        </w:rPr>
        <w:t xml:space="preserve">Mlle Morgan </w:t>
      </w:r>
      <w:proofErr w:type="spellStart"/>
      <w:r w:rsidRPr="00C36550">
        <w:rPr>
          <w:b/>
          <w:sz w:val="28"/>
          <w:szCs w:val="28"/>
          <w:lang w:val="fr-FR"/>
        </w:rPr>
        <w:t>Bertho</w:t>
      </w:r>
      <w:proofErr w:type="spellEnd"/>
      <w:r w:rsidRPr="00C36550">
        <w:rPr>
          <w:sz w:val="28"/>
          <w:szCs w:val="28"/>
          <w:lang w:val="fr-FR"/>
        </w:rPr>
        <w:t xml:space="preserve">, orthoptiste, a réalisé de nombreux examens d’acuité visuelle et distribué les lunettes que nous avions amené en nombre. </w:t>
      </w:r>
      <w:r w:rsidRPr="00711E67">
        <w:rPr>
          <w:sz w:val="28"/>
          <w:szCs w:val="28"/>
        </w:rPr>
        <w:t xml:space="preserve">(Cf. </w:t>
      </w:r>
      <w:proofErr w:type="spellStart"/>
      <w:r w:rsidRPr="00711E67">
        <w:rPr>
          <w:sz w:val="28"/>
          <w:szCs w:val="28"/>
        </w:rPr>
        <w:t>compte</w:t>
      </w:r>
      <w:proofErr w:type="spellEnd"/>
      <w:r w:rsidRPr="00711E67">
        <w:rPr>
          <w:sz w:val="28"/>
          <w:szCs w:val="28"/>
        </w:rPr>
        <w:t xml:space="preserve"> –</w:t>
      </w:r>
      <w:proofErr w:type="spellStart"/>
      <w:r w:rsidRPr="00711E67">
        <w:rPr>
          <w:sz w:val="28"/>
          <w:szCs w:val="28"/>
        </w:rPr>
        <w:t>rendu</w:t>
      </w:r>
      <w:proofErr w:type="spellEnd"/>
      <w:r w:rsidRPr="00711E67">
        <w:rPr>
          <w:sz w:val="28"/>
          <w:szCs w:val="28"/>
        </w:rPr>
        <w:t xml:space="preserve"> </w:t>
      </w:r>
      <w:proofErr w:type="spellStart"/>
      <w:r w:rsidRPr="00711E67">
        <w:rPr>
          <w:sz w:val="28"/>
          <w:szCs w:val="28"/>
        </w:rPr>
        <w:t>spécifique</w:t>
      </w:r>
      <w:proofErr w:type="spellEnd"/>
      <w:r w:rsidRPr="00711E67">
        <w:rPr>
          <w:sz w:val="28"/>
          <w:szCs w:val="28"/>
        </w:rPr>
        <w:t xml:space="preserve">). </w:t>
      </w:r>
    </w:p>
    <w:p w:rsidR="00C15A47" w:rsidRDefault="00C15A47" w:rsidP="00A71179">
      <w:pPr>
        <w:ind w:left="2694" w:firstLine="3119"/>
        <w:rPr>
          <w:sz w:val="28"/>
          <w:szCs w:val="28"/>
        </w:rPr>
      </w:pPr>
    </w:p>
    <w:p w:rsidR="00C15A47" w:rsidRDefault="00C15A47" w:rsidP="00DC1993">
      <w:pPr>
        <w:rPr>
          <w:sz w:val="28"/>
          <w:szCs w:val="28"/>
        </w:rPr>
      </w:pPr>
    </w:p>
    <w:p w:rsidR="00C15A47" w:rsidRDefault="00C15A47" w:rsidP="00DC1993">
      <w:pPr>
        <w:rPr>
          <w:sz w:val="28"/>
          <w:szCs w:val="28"/>
        </w:rPr>
      </w:pPr>
    </w:p>
    <w:p w:rsidR="00C15A47" w:rsidRPr="00C36550" w:rsidRDefault="00C15A47" w:rsidP="00DC1993">
      <w:pPr>
        <w:rPr>
          <w:sz w:val="28"/>
          <w:szCs w:val="28"/>
          <w:lang w:val="fr-FR"/>
        </w:rPr>
      </w:pPr>
      <w:r w:rsidRPr="00C36550">
        <w:rPr>
          <w:sz w:val="28"/>
          <w:szCs w:val="28"/>
          <w:lang w:val="fr-FR"/>
        </w:rPr>
        <w:t xml:space="preserve">L'équipe dentaire était composée du </w:t>
      </w:r>
      <w:r w:rsidRPr="00C36550">
        <w:rPr>
          <w:b/>
          <w:sz w:val="28"/>
          <w:szCs w:val="28"/>
          <w:lang w:val="fr-FR"/>
        </w:rPr>
        <w:t>Dr Jean-François Laroche</w:t>
      </w:r>
      <w:r w:rsidRPr="00C36550">
        <w:rPr>
          <w:sz w:val="28"/>
          <w:szCs w:val="28"/>
          <w:lang w:val="fr-FR"/>
        </w:rPr>
        <w:t xml:space="preserve">, chirurgien-dentiste et président de notre association, du </w:t>
      </w:r>
      <w:r w:rsidRPr="00C36550">
        <w:rPr>
          <w:b/>
          <w:sz w:val="28"/>
          <w:szCs w:val="28"/>
          <w:lang w:val="fr-FR"/>
        </w:rPr>
        <w:t>Dr Agnès Castets</w:t>
      </w:r>
      <w:r w:rsidRPr="00C36550">
        <w:rPr>
          <w:sz w:val="28"/>
          <w:szCs w:val="28"/>
          <w:lang w:val="fr-FR"/>
        </w:rPr>
        <w:t xml:space="preserve">, chirurgien-dentiste, du </w:t>
      </w:r>
      <w:r w:rsidRPr="00C36550">
        <w:rPr>
          <w:b/>
          <w:sz w:val="28"/>
          <w:szCs w:val="28"/>
          <w:lang w:val="fr-FR"/>
        </w:rPr>
        <w:t>Dr Mario Roger</w:t>
      </w:r>
      <w:r w:rsidRPr="00C36550">
        <w:rPr>
          <w:sz w:val="28"/>
          <w:szCs w:val="28"/>
          <w:lang w:val="fr-FR"/>
        </w:rPr>
        <w:t xml:space="preserve">, chirurgien-dentiste à Mahajanga, du </w:t>
      </w:r>
      <w:r w:rsidRPr="00C36550">
        <w:rPr>
          <w:b/>
          <w:sz w:val="28"/>
          <w:szCs w:val="28"/>
          <w:lang w:val="fr-FR"/>
        </w:rPr>
        <w:t xml:space="preserve">Dr Mathieu </w:t>
      </w:r>
      <w:proofErr w:type="spellStart"/>
      <w:r w:rsidRPr="00C36550">
        <w:rPr>
          <w:b/>
          <w:sz w:val="28"/>
          <w:szCs w:val="28"/>
          <w:lang w:val="fr-FR"/>
        </w:rPr>
        <w:t>Gatinaud</w:t>
      </w:r>
      <w:proofErr w:type="spellEnd"/>
      <w:r w:rsidRPr="00C36550">
        <w:rPr>
          <w:sz w:val="28"/>
          <w:szCs w:val="28"/>
          <w:lang w:val="fr-FR"/>
        </w:rPr>
        <w:t xml:space="preserve">, chirurgien-dentiste, du </w:t>
      </w:r>
      <w:r w:rsidRPr="00C36550">
        <w:rPr>
          <w:b/>
          <w:sz w:val="28"/>
          <w:szCs w:val="28"/>
          <w:lang w:val="fr-FR"/>
        </w:rPr>
        <w:t xml:space="preserve">Dr Clara </w:t>
      </w:r>
      <w:proofErr w:type="spellStart"/>
      <w:r w:rsidRPr="00C36550">
        <w:rPr>
          <w:b/>
          <w:sz w:val="28"/>
          <w:szCs w:val="28"/>
          <w:lang w:val="fr-FR"/>
        </w:rPr>
        <w:t>Descombels</w:t>
      </w:r>
      <w:proofErr w:type="spellEnd"/>
      <w:r w:rsidRPr="00C36550">
        <w:rPr>
          <w:sz w:val="28"/>
          <w:szCs w:val="28"/>
          <w:lang w:val="fr-FR"/>
        </w:rPr>
        <w:t xml:space="preserve">, chirurgien-dentiste, de </w:t>
      </w:r>
      <w:r w:rsidRPr="00C36550">
        <w:rPr>
          <w:b/>
          <w:sz w:val="28"/>
          <w:szCs w:val="28"/>
          <w:lang w:val="fr-FR"/>
        </w:rPr>
        <w:t>Mr Philippe Vacher</w:t>
      </w:r>
      <w:r w:rsidRPr="00C36550">
        <w:rPr>
          <w:sz w:val="28"/>
          <w:szCs w:val="28"/>
          <w:lang w:val="fr-FR"/>
        </w:rPr>
        <w:t xml:space="preserve">, prothésiste dentaire, de </w:t>
      </w:r>
      <w:r w:rsidRPr="00C36550">
        <w:rPr>
          <w:b/>
          <w:sz w:val="28"/>
          <w:szCs w:val="28"/>
          <w:lang w:val="fr-FR"/>
        </w:rPr>
        <w:t xml:space="preserve">Mr </w:t>
      </w:r>
      <w:proofErr w:type="spellStart"/>
      <w:r w:rsidRPr="00C36550">
        <w:rPr>
          <w:b/>
          <w:sz w:val="28"/>
          <w:szCs w:val="28"/>
          <w:lang w:val="fr-FR"/>
        </w:rPr>
        <w:lastRenderedPageBreak/>
        <w:t>Toirech</w:t>
      </w:r>
      <w:proofErr w:type="spellEnd"/>
      <w:r w:rsidRPr="00C36550">
        <w:rPr>
          <w:b/>
          <w:sz w:val="28"/>
          <w:szCs w:val="28"/>
          <w:lang w:val="fr-FR"/>
        </w:rPr>
        <w:t xml:space="preserve"> Mohamed</w:t>
      </w:r>
      <w:r w:rsidRPr="00C36550">
        <w:rPr>
          <w:sz w:val="28"/>
          <w:szCs w:val="28"/>
          <w:lang w:val="fr-FR"/>
        </w:rPr>
        <w:t xml:space="preserve">, étudiant à l'école de prothèse dentaire de Mahajanga et de </w:t>
      </w:r>
      <w:r w:rsidRPr="00C36550">
        <w:rPr>
          <w:b/>
          <w:sz w:val="28"/>
          <w:szCs w:val="28"/>
          <w:lang w:val="fr-FR"/>
        </w:rPr>
        <w:t>Mr Didier Leconte</w:t>
      </w:r>
      <w:r w:rsidRPr="00C36550">
        <w:rPr>
          <w:sz w:val="28"/>
          <w:szCs w:val="28"/>
          <w:lang w:val="fr-FR"/>
        </w:rPr>
        <w:t>, aide technique.</w:t>
      </w:r>
    </w:p>
    <w:p w:rsidR="00C15A47" w:rsidRPr="00C36550" w:rsidRDefault="00C15A47" w:rsidP="00D86DF8">
      <w:pPr>
        <w:rPr>
          <w:sz w:val="28"/>
          <w:szCs w:val="28"/>
          <w:lang w:val="fr-FR"/>
        </w:rPr>
      </w:pPr>
    </w:p>
    <w:p w:rsidR="00C15A47" w:rsidRPr="00D86DF8" w:rsidRDefault="00C15A47" w:rsidP="00D86DF8">
      <w:pPr>
        <w:rPr>
          <w:sz w:val="28"/>
          <w:szCs w:val="28"/>
        </w:rPr>
      </w:pPr>
    </w:p>
    <w:p w:rsidR="00C15A47" w:rsidRPr="00C36550" w:rsidRDefault="00C15A47" w:rsidP="00D86DF8">
      <w:pPr>
        <w:rPr>
          <w:sz w:val="28"/>
          <w:szCs w:val="28"/>
          <w:lang w:val="fr-FR"/>
        </w:rPr>
      </w:pPr>
      <w:r w:rsidRPr="00C36550">
        <w:rPr>
          <w:sz w:val="28"/>
          <w:szCs w:val="28"/>
          <w:lang w:val="fr-FR"/>
        </w:rPr>
        <w:t>Lors de cette mission, nous n’avons pas pu travailler avec le médecin en poste au dispensaire d’</w:t>
      </w:r>
      <w:proofErr w:type="spellStart"/>
      <w:r w:rsidRPr="00C36550">
        <w:rPr>
          <w:sz w:val="28"/>
          <w:szCs w:val="28"/>
          <w:lang w:val="fr-FR"/>
        </w:rPr>
        <w:t>Ampangorine</w:t>
      </w:r>
      <w:proofErr w:type="spellEnd"/>
      <w:r w:rsidRPr="00C36550">
        <w:rPr>
          <w:sz w:val="28"/>
          <w:szCs w:val="28"/>
          <w:lang w:val="fr-FR"/>
        </w:rPr>
        <w:t xml:space="preserve">, nouvellement nommé sur ce secteur que nous n’avons pas encore eu l’occasion de rencontrer. </w:t>
      </w: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Nous avons eu le plaisir de travailler dans d'excellentes conditions dans plusieurs  maisons que l'on nous a prêté pour l'occasion à dans le village d'</w:t>
      </w:r>
      <w:proofErr w:type="spellStart"/>
      <w:r w:rsidRPr="00C36550">
        <w:rPr>
          <w:sz w:val="28"/>
          <w:szCs w:val="28"/>
          <w:lang w:val="fr-FR"/>
        </w:rPr>
        <w:t>Antafondro</w:t>
      </w:r>
      <w:proofErr w:type="spellEnd"/>
      <w:r w:rsidRPr="00C36550">
        <w:rPr>
          <w:sz w:val="28"/>
          <w:szCs w:val="28"/>
          <w:lang w:val="fr-FR"/>
        </w:rPr>
        <w:t>. Vivement merci au propriétaire!</w:t>
      </w:r>
    </w:p>
    <w:p w:rsidR="00C15A47" w:rsidRPr="00C36550" w:rsidRDefault="00C15A47" w:rsidP="00D86DF8">
      <w:pPr>
        <w:rPr>
          <w:sz w:val="28"/>
          <w:szCs w:val="28"/>
          <w:lang w:val="fr-FR"/>
        </w:rPr>
      </w:pPr>
      <w:r w:rsidRPr="00C36550">
        <w:rPr>
          <w:sz w:val="28"/>
          <w:szCs w:val="28"/>
          <w:lang w:val="fr-FR"/>
        </w:rPr>
        <w:t>Nous avons été également travailler deux journées au village d’</w:t>
      </w:r>
      <w:proofErr w:type="spellStart"/>
      <w:r w:rsidRPr="00C36550">
        <w:rPr>
          <w:sz w:val="28"/>
          <w:szCs w:val="28"/>
          <w:lang w:val="fr-FR"/>
        </w:rPr>
        <w:t>Anjia</w:t>
      </w:r>
      <w:bookmarkStart w:id="0" w:name="_GoBack"/>
      <w:bookmarkEnd w:id="0"/>
      <w:r w:rsidRPr="00C36550">
        <w:rPr>
          <w:sz w:val="28"/>
          <w:szCs w:val="28"/>
          <w:lang w:val="fr-FR"/>
        </w:rPr>
        <w:t>bé</w:t>
      </w:r>
      <w:proofErr w:type="spellEnd"/>
      <w:r w:rsidRPr="00C36550">
        <w:rPr>
          <w:sz w:val="28"/>
          <w:szCs w:val="28"/>
          <w:lang w:val="fr-FR"/>
        </w:rPr>
        <w:t xml:space="preserve">, situé sur l'ile de </w:t>
      </w:r>
      <w:proofErr w:type="spellStart"/>
      <w:r w:rsidRPr="00C36550">
        <w:rPr>
          <w:sz w:val="28"/>
          <w:szCs w:val="28"/>
          <w:lang w:val="fr-FR"/>
        </w:rPr>
        <w:t>Nosy</w:t>
      </w:r>
      <w:proofErr w:type="spellEnd"/>
      <w:r w:rsidRPr="00C36550">
        <w:rPr>
          <w:sz w:val="28"/>
          <w:szCs w:val="28"/>
          <w:lang w:val="fr-FR"/>
        </w:rPr>
        <w:t xml:space="preserve"> </w:t>
      </w:r>
      <w:proofErr w:type="spellStart"/>
      <w:r w:rsidRPr="00C36550">
        <w:rPr>
          <w:sz w:val="28"/>
          <w:szCs w:val="28"/>
          <w:lang w:val="fr-FR"/>
        </w:rPr>
        <w:t>Komba</w:t>
      </w:r>
      <w:proofErr w:type="spellEnd"/>
      <w:r w:rsidRPr="00C36550">
        <w:rPr>
          <w:sz w:val="28"/>
          <w:szCs w:val="28"/>
          <w:lang w:val="fr-FR"/>
        </w:rPr>
        <w:t xml:space="preserve">, à 40 minutes de navigation de notre lieu de résidence. </w:t>
      </w:r>
    </w:p>
    <w:p w:rsidR="00C15A47" w:rsidRPr="00C36550" w:rsidRDefault="00C15A47" w:rsidP="00D86DF8">
      <w:pPr>
        <w:rPr>
          <w:sz w:val="28"/>
          <w:szCs w:val="28"/>
          <w:lang w:val="fr-FR"/>
        </w:rPr>
      </w:pP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Nous avons été invités à travailler  dans les locaux du dispensaire prêtés par le village et le président de leur association</w:t>
      </w:r>
      <w:r>
        <w:rPr>
          <w:sz w:val="28"/>
          <w:szCs w:val="28"/>
          <w:lang w:val="fr-FR"/>
        </w:rPr>
        <w:t xml:space="preserve">, Mr Guy </w:t>
      </w:r>
      <w:proofErr w:type="spellStart"/>
      <w:r>
        <w:rPr>
          <w:sz w:val="28"/>
          <w:szCs w:val="28"/>
          <w:lang w:val="fr-FR"/>
        </w:rPr>
        <w:t>Ramanantsoa</w:t>
      </w:r>
      <w:proofErr w:type="spellEnd"/>
      <w:r w:rsidRPr="00C36550">
        <w:rPr>
          <w:sz w:val="28"/>
          <w:szCs w:val="28"/>
          <w:lang w:val="fr-FR"/>
        </w:rPr>
        <w:t xml:space="preserve">. </w:t>
      </w:r>
    </w:p>
    <w:p w:rsidR="00C15A47" w:rsidRPr="00C36550" w:rsidRDefault="00C15A47" w:rsidP="00D86DF8">
      <w:pPr>
        <w:rPr>
          <w:sz w:val="28"/>
          <w:szCs w:val="28"/>
          <w:lang w:val="fr-FR"/>
        </w:rPr>
      </w:pPr>
      <w:r w:rsidRPr="00C36550">
        <w:rPr>
          <w:sz w:val="28"/>
          <w:szCs w:val="28"/>
          <w:lang w:val="fr-FR"/>
        </w:rPr>
        <w:t>Nous avons été très bien reçus à cette occasion.</w:t>
      </w:r>
    </w:p>
    <w:p w:rsidR="00C15A47" w:rsidRPr="00C36550" w:rsidRDefault="00C15A47" w:rsidP="00D86DF8">
      <w:pPr>
        <w:rPr>
          <w:sz w:val="28"/>
          <w:szCs w:val="28"/>
          <w:lang w:val="fr-FR"/>
        </w:rPr>
      </w:pPr>
    </w:p>
    <w:p w:rsidR="00C15A47" w:rsidRPr="00C36550" w:rsidRDefault="00C15A47" w:rsidP="00D86DF8">
      <w:pPr>
        <w:rPr>
          <w:sz w:val="28"/>
          <w:szCs w:val="28"/>
          <w:lang w:val="fr-FR"/>
        </w:rPr>
      </w:pPr>
    </w:p>
    <w:p w:rsidR="00C15A47" w:rsidRPr="00C36550" w:rsidRDefault="00C15A47" w:rsidP="00F51AAC">
      <w:pPr>
        <w:rPr>
          <w:sz w:val="28"/>
          <w:szCs w:val="28"/>
          <w:lang w:val="fr-FR"/>
        </w:rPr>
      </w:pPr>
      <w:r w:rsidRPr="00C36550">
        <w:rPr>
          <w:sz w:val="28"/>
          <w:szCs w:val="28"/>
          <w:lang w:val="fr-FR"/>
        </w:rPr>
        <w:t xml:space="preserve">Nous avons également effectué une journée de consultation au village de la </w:t>
      </w:r>
    </w:p>
    <w:p w:rsidR="00C15A47" w:rsidRPr="00C36550" w:rsidRDefault="00C15A47" w:rsidP="00F51AAC">
      <w:pPr>
        <w:rPr>
          <w:sz w:val="28"/>
          <w:szCs w:val="28"/>
          <w:lang w:val="fr-FR"/>
        </w:rPr>
      </w:pPr>
      <w:r w:rsidRPr="00C36550">
        <w:rPr>
          <w:sz w:val="28"/>
          <w:szCs w:val="28"/>
          <w:lang w:val="fr-FR"/>
        </w:rPr>
        <w:t>montagne d’</w:t>
      </w:r>
      <w:proofErr w:type="spellStart"/>
      <w:r w:rsidRPr="00C36550">
        <w:rPr>
          <w:sz w:val="28"/>
          <w:szCs w:val="28"/>
          <w:lang w:val="fr-FR"/>
        </w:rPr>
        <w:t>Ankatsabe</w:t>
      </w:r>
      <w:proofErr w:type="spellEnd"/>
      <w:r w:rsidRPr="00C36550">
        <w:rPr>
          <w:sz w:val="28"/>
          <w:szCs w:val="28"/>
          <w:lang w:val="fr-FR"/>
        </w:rPr>
        <w:t xml:space="preserve"> sur l’ile de </w:t>
      </w:r>
      <w:proofErr w:type="spellStart"/>
      <w:r w:rsidRPr="00C36550">
        <w:rPr>
          <w:sz w:val="28"/>
          <w:szCs w:val="28"/>
          <w:lang w:val="fr-FR"/>
        </w:rPr>
        <w:t>Nosy</w:t>
      </w:r>
      <w:proofErr w:type="spellEnd"/>
      <w:r w:rsidRPr="00C36550">
        <w:rPr>
          <w:sz w:val="28"/>
          <w:szCs w:val="28"/>
          <w:lang w:val="fr-FR"/>
        </w:rPr>
        <w:t xml:space="preserve"> </w:t>
      </w:r>
      <w:proofErr w:type="spellStart"/>
      <w:r w:rsidRPr="00C36550">
        <w:rPr>
          <w:sz w:val="28"/>
          <w:szCs w:val="28"/>
          <w:lang w:val="fr-FR"/>
        </w:rPr>
        <w:t>Komba</w:t>
      </w:r>
      <w:proofErr w:type="spellEnd"/>
      <w:r w:rsidRPr="00C36550">
        <w:rPr>
          <w:sz w:val="28"/>
          <w:szCs w:val="28"/>
          <w:lang w:val="fr-FR"/>
        </w:rPr>
        <w:t xml:space="preserve">, à 45 minutes de marche </w:t>
      </w:r>
    </w:p>
    <w:p w:rsidR="00C15A47" w:rsidRDefault="00C15A47" w:rsidP="00F51AAC">
      <w:pPr>
        <w:rPr>
          <w:sz w:val="28"/>
          <w:szCs w:val="28"/>
        </w:rPr>
      </w:pPr>
      <w:proofErr w:type="spellStart"/>
      <w:r w:rsidRPr="006F2B54">
        <w:rPr>
          <w:sz w:val="28"/>
          <w:szCs w:val="28"/>
        </w:rPr>
        <w:t>d’Antintorona</w:t>
      </w:r>
      <w:proofErr w:type="spellEnd"/>
      <w:r w:rsidRPr="006F2B54">
        <w:rPr>
          <w:sz w:val="28"/>
          <w:szCs w:val="28"/>
        </w:rPr>
        <w:t xml:space="preserve">, à 400m </w:t>
      </w:r>
      <w:proofErr w:type="spellStart"/>
      <w:r w:rsidRPr="006F2B54">
        <w:rPr>
          <w:sz w:val="28"/>
          <w:szCs w:val="28"/>
        </w:rPr>
        <w:t>d’altitude</w:t>
      </w:r>
      <w:proofErr w:type="spellEnd"/>
      <w:r w:rsidRPr="006F2B54">
        <w:rPr>
          <w:sz w:val="28"/>
          <w:szCs w:val="28"/>
        </w:rPr>
        <w:t xml:space="preserve">. </w:t>
      </w:r>
    </w:p>
    <w:p w:rsidR="00C15A47" w:rsidRPr="006F2B54" w:rsidRDefault="00C15A47" w:rsidP="00F51AAC">
      <w:pPr>
        <w:rPr>
          <w:sz w:val="28"/>
          <w:szCs w:val="28"/>
        </w:rPr>
      </w:pPr>
    </w:p>
    <w:p w:rsidR="00C15A47" w:rsidRDefault="00C15A47" w:rsidP="00F51AAC">
      <w:pPr>
        <w:rPr>
          <w:sz w:val="28"/>
          <w:szCs w:val="28"/>
        </w:rPr>
      </w:pPr>
    </w:p>
    <w:p w:rsidR="00C15A47" w:rsidRPr="00C36550" w:rsidRDefault="00C15A47" w:rsidP="00F51AAC">
      <w:pPr>
        <w:rPr>
          <w:sz w:val="28"/>
          <w:szCs w:val="28"/>
          <w:lang w:val="fr-FR"/>
        </w:rPr>
      </w:pPr>
      <w:r w:rsidRPr="00C36550">
        <w:rPr>
          <w:sz w:val="28"/>
          <w:szCs w:val="28"/>
          <w:lang w:val="fr-FR"/>
        </w:rPr>
        <w:t xml:space="preserve">Nous avons effectué  </w:t>
      </w:r>
      <w:r w:rsidRPr="00C36550">
        <w:rPr>
          <w:b/>
          <w:sz w:val="28"/>
          <w:szCs w:val="28"/>
          <w:lang w:val="fr-FR"/>
        </w:rPr>
        <w:t>517 consultations</w:t>
      </w:r>
      <w:r w:rsidRPr="00C36550">
        <w:rPr>
          <w:sz w:val="28"/>
          <w:szCs w:val="28"/>
          <w:lang w:val="fr-FR"/>
        </w:rPr>
        <w:t xml:space="preserve"> pendant les six jours de mission et délivré gratuitement les médicaments nécessaires. L’âge de nos patients s’échelonnait de 1 mois  à 84 ans. </w:t>
      </w:r>
    </w:p>
    <w:p w:rsidR="00C15A47" w:rsidRPr="00C36550" w:rsidRDefault="00C15A47" w:rsidP="00D86DF8">
      <w:pPr>
        <w:rPr>
          <w:sz w:val="28"/>
          <w:szCs w:val="28"/>
          <w:lang w:val="fr-FR"/>
        </w:rPr>
      </w:pPr>
    </w:p>
    <w:p w:rsidR="00C15A47" w:rsidRPr="00C36550" w:rsidRDefault="00C15A47" w:rsidP="00D86DF8">
      <w:pPr>
        <w:rPr>
          <w:sz w:val="28"/>
          <w:szCs w:val="28"/>
          <w:lang w:val="fr-FR"/>
        </w:rPr>
      </w:pPr>
    </w:p>
    <w:p w:rsidR="00C15A47" w:rsidRPr="00C36550" w:rsidRDefault="00C15A47" w:rsidP="00F51AAC">
      <w:pPr>
        <w:rPr>
          <w:sz w:val="28"/>
          <w:szCs w:val="28"/>
          <w:lang w:val="fr-FR"/>
        </w:rPr>
      </w:pPr>
      <w:r w:rsidRPr="00C36550">
        <w:rPr>
          <w:sz w:val="28"/>
          <w:szCs w:val="28"/>
          <w:lang w:val="fr-FR"/>
        </w:rPr>
        <w:t xml:space="preserve">Les villageois, informés de notre présence et de la gratuité des soins dispensés, sont venus nombreux, certains étaient malades, certains voulaient bénéficier d’une visite médicale, enfin quelques patients avaient des demandes singulières de médicaments dont ils pensaient pouvoir avoir besoin après notre départ. Cet élément met en évidence les difficultés locales de recourir aux soins médicaux (coût des soins et des transports et éloignement) mais aussi la confiance que les personnes rencontrées portent à la médecine occidentale. </w:t>
      </w:r>
    </w:p>
    <w:p w:rsidR="00C15A47" w:rsidRPr="00C36550" w:rsidRDefault="00C15A47" w:rsidP="00F51AAC">
      <w:pPr>
        <w:rPr>
          <w:sz w:val="28"/>
          <w:szCs w:val="28"/>
          <w:lang w:val="fr-FR"/>
        </w:rPr>
      </w:pPr>
    </w:p>
    <w:p w:rsidR="00C15A47" w:rsidRDefault="00C15A47" w:rsidP="00F51AAC"/>
    <w:p w:rsidR="00C15A47" w:rsidRPr="00C36550" w:rsidRDefault="00C15A47" w:rsidP="00D86DF8">
      <w:pPr>
        <w:rPr>
          <w:sz w:val="28"/>
          <w:szCs w:val="28"/>
          <w:lang w:val="fr-FR"/>
        </w:rPr>
      </w:pPr>
      <w:r w:rsidRPr="00C36550">
        <w:rPr>
          <w:sz w:val="28"/>
          <w:szCs w:val="28"/>
          <w:lang w:val="fr-FR"/>
        </w:rPr>
        <w:lastRenderedPageBreak/>
        <w:t>C’était la dixième mission que nous effectuions sur la presqu'île d'</w:t>
      </w:r>
      <w:proofErr w:type="spellStart"/>
      <w:r w:rsidRPr="00C36550">
        <w:rPr>
          <w:sz w:val="28"/>
          <w:szCs w:val="28"/>
          <w:lang w:val="fr-FR"/>
        </w:rPr>
        <w:t>Antafondro</w:t>
      </w:r>
      <w:proofErr w:type="spellEnd"/>
      <w:r w:rsidRPr="00C36550">
        <w:rPr>
          <w:sz w:val="28"/>
          <w:szCs w:val="28"/>
          <w:lang w:val="fr-FR"/>
        </w:rPr>
        <w:t xml:space="preserve">, ce qui nous a permis de revoir de nombreux patients et d’établir un suivi pour quelques uns. </w:t>
      </w:r>
    </w:p>
    <w:p w:rsidR="00C15A47" w:rsidRPr="00C36550" w:rsidRDefault="00C15A47" w:rsidP="00D86DF8">
      <w:pPr>
        <w:rPr>
          <w:lang w:val="fr-FR"/>
        </w:rPr>
      </w:pPr>
    </w:p>
    <w:p w:rsidR="00C15A47" w:rsidRPr="00C36550" w:rsidRDefault="00C15A47" w:rsidP="00D86DF8">
      <w:pPr>
        <w:rPr>
          <w:sz w:val="28"/>
          <w:szCs w:val="28"/>
          <w:lang w:val="fr-FR"/>
        </w:rPr>
      </w:pPr>
      <w:r w:rsidRPr="00C36550">
        <w:rPr>
          <w:sz w:val="28"/>
          <w:szCs w:val="28"/>
          <w:lang w:val="fr-FR"/>
        </w:rPr>
        <w:t xml:space="preserve">Nous avons constaté des carences en vitamines et oligoéléments. </w:t>
      </w:r>
    </w:p>
    <w:p w:rsidR="00C15A47" w:rsidRPr="00C36550" w:rsidRDefault="00C15A47" w:rsidP="00D86DF8">
      <w:pPr>
        <w:rPr>
          <w:sz w:val="28"/>
          <w:szCs w:val="28"/>
          <w:lang w:val="fr-FR"/>
        </w:rPr>
      </w:pPr>
    </w:p>
    <w:p w:rsidR="00C15A47" w:rsidRPr="00F73E8C" w:rsidRDefault="00C15A47" w:rsidP="00D86DF8">
      <w:pPr>
        <w:rPr>
          <w:sz w:val="28"/>
          <w:szCs w:val="28"/>
        </w:rPr>
      </w:pPr>
    </w:p>
    <w:p w:rsidR="00C15A47" w:rsidRPr="00C36550" w:rsidRDefault="00C15A47" w:rsidP="00D86DF8">
      <w:pPr>
        <w:rPr>
          <w:sz w:val="28"/>
          <w:szCs w:val="28"/>
          <w:lang w:val="fr-FR"/>
        </w:rPr>
      </w:pPr>
      <w:r w:rsidRPr="00C36550">
        <w:rPr>
          <w:sz w:val="28"/>
          <w:szCs w:val="28"/>
          <w:u w:val="single"/>
          <w:lang w:val="fr-FR"/>
        </w:rPr>
        <w:t xml:space="preserve">En pédiatrie nous avons rencontré </w:t>
      </w:r>
      <w:r w:rsidRPr="00C36550">
        <w:rPr>
          <w:sz w:val="28"/>
          <w:szCs w:val="28"/>
          <w:lang w:val="fr-FR"/>
        </w:rPr>
        <w:t xml:space="preserve">: </w:t>
      </w:r>
    </w:p>
    <w:p w:rsidR="00C15A47" w:rsidRPr="00C36550" w:rsidRDefault="00C15A47" w:rsidP="00D86DF8">
      <w:pPr>
        <w:rPr>
          <w:sz w:val="28"/>
          <w:szCs w:val="28"/>
          <w:lang w:val="fr-FR"/>
        </w:rPr>
      </w:pPr>
    </w:p>
    <w:p w:rsidR="00C15A47" w:rsidRPr="00C36550" w:rsidRDefault="00C15A47" w:rsidP="00D86DF8">
      <w:pPr>
        <w:pStyle w:val="Paragraphedeliste"/>
        <w:numPr>
          <w:ilvl w:val="0"/>
          <w:numId w:val="1"/>
        </w:numPr>
        <w:rPr>
          <w:sz w:val="28"/>
          <w:szCs w:val="28"/>
          <w:lang w:val="fr-FR"/>
        </w:rPr>
      </w:pPr>
      <w:r w:rsidRPr="00C36550">
        <w:rPr>
          <w:sz w:val="28"/>
          <w:szCs w:val="28"/>
          <w:lang w:val="fr-FR"/>
        </w:rPr>
        <w:t xml:space="preserve">Plusieurs cas diarrhée sanglante fébriles évoquant des parasitoses intestinales sévères dont des cas probables de </w:t>
      </w:r>
      <w:proofErr w:type="spellStart"/>
      <w:r w:rsidRPr="00C36550">
        <w:rPr>
          <w:sz w:val="28"/>
          <w:szCs w:val="28"/>
          <w:lang w:val="fr-FR"/>
        </w:rPr>
        <w:t>Shigellose</w:t>
      </w:r>
      <w:proofErr w:type="spellEnd"/>
      <w:r w:rsidRPr="00C36550">
        <w:rPr>
          <w:sz w:val="28"/>
          <w:szCs w:val="28"/>
          <w:lang w:val="fr-FR"/>
        </w:rPr>
        <w:t xml:space="preserve">; quelques cas de diarrhée simple non fébrile sans signe de gravité . </w:t>
      </w:r>
    </w:p>
    <w:p w:rsidR="00C15A47" w:rsidRPr="00C36550" w:rsidRDefault="00C15A47" w:rsidP="00711E67">
      <w:pPr>
        <w:rPr>
          <w:sz w:val="28"/>
          <w:szCs w:val="28"/>
          <w:lang w:val="fr-FR"/>
        </w:rPr>
      </w:pPr>
    </w:p>
    <w:p w:rsidR="00C15A47" w:rsidRPr="00C36550" w:rsidRDefault="00C15A47" w:rsidP="00711E67">
      <w:pPr>
        <w:pStyle w:val="Paragraphedeliste"/>
        <w:numPr>
          <w:ilvl w:val="0"/>
          <w:numId w:val="1"/>
        </w:numPr>
        <w:rPr>
          <w:sz w:val="28"/>
          <w:szCs w:val="28"/>
          <w:lang w:val="fr-FR"/>
        </w:rPr>
      </w:pPr>
      <w:r w:rsidRPr="00C36550">
        <w:rPr>
          <w:sz w:val="28"/>
          <w:szCs w:val="28"/>
          <w:lang w:val="fr-FR"/>
        </w:rPr>
        <w:t>De nombreux syndromes infectieux ORL et broncho-pulmonaires, ainsi que des exacerbations d’asthme résolutives sous corticothérapie orale, et inhalations de B2mimétiques.</w:t>
      </w:r>
    </w:p>
    <w:p w:rsidR="00C15A47" w:rsidRPr="00C36550" w:rsidRDefault="00C15A47" w:rsidP="00711E67">
      <w:pPr>
        <w:rPr>
          <w:sz w:val="28"/>
          <w:szCs w:val="28"/>
          <w:lang w:val="fr-FR"/>
        </w:rPr>
      </w:pPr>
    </w:p>
    <w:p w:rsidR="00C15A47" w:rsidRPr="00C36550" w:rsidRDefault="00C15A47" w:rsidP="00711E67">
      <w:pPr>
        <w:rPr>
          <w:sz w:val="28"/>
          <w:szCs w:val="28"/>
          <w:lang w:val="fr-FR"/>
        </w:rPr>
      </w:pPr>
      <w:r w:rsidRPr="00C36550">
        <w:rPr>
          <w:sz w:val="28"/>
          <w:szCs w:val="28"/>
          <w:lang w:val="fr-FR"/>
        </w:rPr>
        <w:t xml:space="preserve">Pour améliorer la prise en charge des pathologies asthmatiques, dont l’incidence est accrue au village de la montagne nous avions fourni à Mme Laurence, la maitresse du village de la montagne, une chambre d’inhalation avec B2mimétiques et corticoïdes inhalés. </w:t>
      </w:r>
    </w:p>
    <w:p w:rsidR="00C15A47" w:rsidRPr="00C36550" w:rsidRDefault="00C15A47" w:rsidP="00711E67">
      <w:pPr>
        <w:rPr>
          <w:sz w:val="28"/>
          <w:szCs w:val="28"/>
          <w:lang w:val="fr-FR"/>
        </w:rPr>
      </w:pPr>
      <w:r w:rsidRPr="00C36550">
        <w:rPr>
          <w:sz w:val="28"/>
          <w:szCs w:val="28"/>
          <w:lang w:val="fr-FR"/>
        </w:rPr>
        <w:t xml:space="preserve">Formée à la technique d’utilisation de ce dispositif, elle a pu dispenser ce </w:t>
      </w:r>
    </w:p>
    <w:p w:rsidR="00C15A47" w:rsidRPr="00C36550" w:rsidRDefault="00C15A47" w:rsidP="00711E67">
      <w:pPr>
        <w:rPr>
          <w:sz w:val="28"/>
          <w:szCs w:val="28"/>
          <w:lang w:val="fr-FR"/>
        </w:rPr>
      </w:pPr>
      <w:r w:rsidRPr="00C36550">
        <w:rPr>
          <w:sz w:val="28"/>
          <w:szCs w:val="28"/>
          <w:lang w:val="fr-FR"/>
        </w:rPr>
        <w:t xml:space="preserve">traitement lors de crises d’asthme. Nous lui avons fourni à nouveau les </w:t>
      </w:r>
    </w:p>
    <w:p w:rsidR="00C15A47" w:rsidRPr="00C36550" w:rsidRDefault="00C15A47" w:rsidP="00711E67">
      <w:pPr>
        <w:rPr>
          <w:sz w:val="28"/>
          <w:szCs w:val="28"/>
          <w:lang w:val="fr-FR"/>
        </w:rPr>
      </w:pPr>
      <w:r w:rsidRPr="00C36550">
        <w:rPr>
          <w:sz w:val="28"/>
          <w:szCs w:val="28"/>
          <w:lang w:val="fr-FR"/>
        </w:rPr>
        <w:t xml:space="preserve">médicaments nécessaires et poursuivons cette collaboration. </w:t>
      </w:r>
    </w:p>
    <w:p w:rsidR="00C15A47" w:rsidRPr="00C36550" w:rsidRDefault="00C15A47" w:rsidP="00F51AAC">
      <w:pPr>
        <w:ind w:left="1418"/>
        <w:rPr>
          <w:sz w:val="28"/>
          <w:szCs w:val="28"/>
          <w:lang w:val="fr-FR"/>
        </w:rPr>
      </w:pPr>
    </w:p>
    <w:p w:rsidR="00C15A47" w:rsidRPr="00C36550" w:rsidRDefault="00C15A47" w:rsidP="00A41551">
      <w:pPr>
        <w:ind w:left="360"/>
        <w:rPr>
          <w:sz w:val="28"/>
          <w:szCs w:val="28"/>
          <w:lang w:val="fr-FR"/>
        </w:rPr>
      </w:pPr>
    </w:p>
    <w:p w:rsidR="00C15A47" w:rsidRPr="00C36550" w:rsidRDefault="00C15A47" w:rsidP="00A41551">
      <w:pPr>
        <w:ind w:left="360"/>
        <w:rPr>
          <w:sz w:val="28"/>
          <w:szCs w:val="28"/>
          <w:lang w:val="fr-FR"/>
        </w:rPr>
      </w:pPr>
    </w:p>
    <w:p w:rsidR="00C15A47" w:rsidRPr="00711E67" w:rsidRDefault="00C15A47" w:rsidP="00711E67">
      <w:pPr>
        <w:pStyle w:val="Paragraphedeliste"/>
        <w:numPr>
          <w:ilvl w:val="0"/>
          <w:numId w:val="2"/>
        </w:numPr>
        <w:rPr>
          <w:sz w:val="28"/>
          <w:szCs w:val="28"/>
        </w:rPr>
      </w:pPr>
      <w:r w:rsidRPr="00711E67">
        <w:rPr>
          <w:sz w:val="28"/>
          <w:szCs w:val="28"/>
        </w:rPr>
        <w:t xml:space="preserve">Des infections </w:t>
      </w:r>
      <w:proofErr w:type="spellStart"/>
      <w:r w:rsidRPr="00711E67">
        <w:rPr>
          <w:sz w:val="28"/>
          <w:szCs w:val="28"/>
        </w:rPr>
        <w:t>urinaires</w:t>
      </w:r>
      <w:proofErr w:type="spellEnd"/>
      <w:r w:rsidRPr="00711E67">
        <w:rPr>
          <w:sz w:val="28"/>
          <w:szCs w:val="28"/>
        </w:rPr>
        <w:t xml:space="preserve"> </w:t>
      </w:r>
    </w:p>
    <w:p w:rsidR="00C15A47" w:rsidRPr="00711E67" w:rsidRDefault="00C15A47" w:rsidP="00D86DF8">
      <w:pPr>
        <w:rPr>
          <w:sz w:val="28"/>
          <w:szCs w:val="28"/>
        </w:rPr>
      </w:pPr>
    </w:p>
    <w:p w:rsidR="00C15A47" w:rsidRPr="00C36550" w:rsidRDefault="00C15A47" w:rsidP="00711E67">
      <w:pPr>
        <w:pStyle w:val="Paragraphedeliste"/>
        <w:numPr>
          <w:ilvl w:val="0"/>
          <w:numId w:val="2"/>
        </w:numPr>
        <w:rPr>
          <w:sz w:val="28"/>
          <w:szCs w:val="28"/>
          <w:lang w:val="fr-FR"/>
        </w:rPr>
      </w:pPr>
      <w:r w:rsidRPr="00C36550">
        <w:rPr>
          <w:sz w:val="28"/>
          <w:szCs w:val="28"/>
          <w:lang w:val="fr-FR"/>
        </w:rPr>
        <w:t xml:space="preserve">Des infections cutanées souvent étendues: </w:t>
      </w:r>
      <w:proofErr w:type="spellStart"/>
      <w:r w:rsidRPr="00C36550">
        <w:rPr>
          <w:sz w:val="28"/>
          <w:szCs w:val="28"/>
          <w:lang w:val="fr-FR"/>
        </w:rPr>
        <w:t>dermatophyties</w:t>
      </w:r>
      <w:proofErr w:type="spellEnd"/>
      <w:r w:rsidRPr="00C36550">
        <w:rPr>
          <w:sz w:val="28"/>
          <w:szCs w:val="28"/>
          <w:lang w:val="fr-FR"/>
        </w:rPr>
        <w:t xml:space="preserve">, impétigo, </w:t>
      </w:r>
    </w:p>
    <w:p w:rsidR="00C15A47" w:rsidRDefault="00C15A47" w:rsidP="00D86DF8">
      <w:pPr>
        <w:rPr>
          <w:sz w:val="28"/>
          <w:szCs w:val="28"/>
        </w:rPr>
      </w:pPr>
      <w:proofErr w:type="spellStart"/>
      <w:r w:rsidRPr="00711E67">
        <w:rPr>
          <w:sz w:val="28"/>
          <w:szCs w:val="28"/>
        </w:rPr>
        <w:t>staphylococcies</w:t>
      </w:r>
      <w:proofErr w:type="spellEnd"/>
      <w:r w:rsidRPr="00711E67">
        <w:rPr>
          <w:sz w:val="28"/>
          <w:szCs w:val="28"/>
        </w:rPr>
        <w:t xml:space="preserve">, </w:t>
      </w:r>
      <w:proofErr w:type="spellStart"/>
      <w:r w:rsidRPr="00711E67">
        <w:rPr>
          <w:sz w:val="28"/>
          <w:szCs w:val="28"/>
        </w:rPr>
        <w:t>teigne</w:t>
      </w:r>
      <w:proofErr w:type="spellEnd"/>
      <w:r w:rsidRPr="00711E67">
        <w:rPr>
          <w:sz w:val="28"/>
          <w:szCs w:val="28"/>
        </w:rPr>
        <w:t xml:space="preserve">, gale </w:t>
      </w:r>
    </w:p>
    <w:p w:rsidR="00C15A47" w:rsidRPr="00711E67" w:rsidRDefault="00C15A47" w:rsidP="00D86DF8">
      <w:pPr>
        <w:rPr>
          <w:sz w:val="28"/>
          <w:szCs w:val="28"/>
        </w:rPr>
      </w:pPr>
    </w:p>
    <w:p w:rsidR="00C15A47" w:rsidRPr="00C36550" w:rsidRDefault="00C15A47" w:rsidP="00D86DF8">
      <w:pPr>
        <w:pStyle w:val="Paragraphedeliste"/>
        <w:numPr>
          <w:ilvl w:val="0"/>
          <w:numId w:val="3"/>
        </w:numPr>
        <w:rPr>
          <w:sz w:val="28"/>
          <w:szCs w:val="28"/>
          <w:lang w:val="fr-FR"/>
        </w:rPr>
      </w:pPr>
      <w:r w:rsidRPr="00C36550">
        <w:rPr>
          <w:sz w:val="28"/>
          <w:szCs w:val="28"/>
          <w:lang w:val="fr-FR"/>
        </w:rPr>
        <w:t xml:space="preserve">Nous avons vus ou revus plusieurs enfants dont de probables affections congénitales et néonatales affectent le développement </w:t>
      </w:r>
      <w:proofErr w:type="spellStart"/>
      <w:r w:rsidRPr="00C36550">
        <w:rPr>
          <w:sz w:val="28"/>
          <w:szCs w:val="28"/>
          <w:lang w:val="fr-FR"/>
        </w:rPr>
        <w:t>psycho-moteur</w:t>
      </w:r>
      <w:proofErr w:type="spellEnd"/>
      <w:r w:rsidRPr="00C36550">
        <w:rPr>
          <w:sz w:val="28"/>
          <w:szCs w:val="28"/>
          <w:lang w:val="fr-FR"/>
        </w:rPr>
        <w:t xml:space="preserve"> et la croissance staturo-pondérale. A défaut de pouvoir proposer un traitement curatif nous avons expliqué cette situation clinique aux parents. </w:t>
      </w:r>
    </w:p>
    <w:p w:rsidR="00C15A47" w:rsidRPr="00C36550" w:rsidRDefault="00C15A47" w:rsidP="00F51AAC">
      <w:pPr>
        <w:ind w:left="360"/>
        <w:rPr>
          <w:sz w:val="28"/>
          <w:szCs w:val="28"/>
          <w:lang w:val="fr-FR"/>
        </w:rPr>
      </w:pPr>
    </w:p>
    <w:p w:rsidR="00C15A47" w:rsidRPr="00711E67" w:rsidRDefault="00C15A47" w:rsidP="00625063">
      <w:pPr>
        <w:ind w:firstLine="2127"/>
        <w:rPr>
          <w:sz w:val="28"/>
          <w:szCs w:val="28"/>
        </w:rPr>
      </w:pPr>
    </w:p>
    <w:p w:rsidR="00C15A47" w:rsidRPr="00711E67" w:rsidRDefault="00C15A47" w:rsidP="00D86DF8">
      <w:pPr>
        <w:rPr>
          <w:sz w:val="28"/>
          <w:szCs w:val="28"/>
        </w:rPr>
      </w:pPr>
      <w:r w:rsidRPr="003225B9">
        <w:rPr>
          <w:sz w:val="28"/>
          <w:szCs w:val="28"/>
          <w:u w:val="single"/>
        </w:rPr>
        <w:t xml:space="preserve">Chez les </w:t>
      </w:r>
      <w:proofErr w:type="spellStart"/>
      <w:r w:rsidRPr="003225B9">
        <w:rPr>
          <w:sz w:val="28"/>
          <w:szCs w:val="28"/>
          <w:u w:val="single"/>
        </w:rPr>
        <w:t>adultes</w:t>
      </w:r>
      <w:proofErr w:type="spellEnd"/>
      <w:r w:rsidRPr="003225B9">
        <w:rPr>
          <w:sz w:val="28"/>
          <w:szCs w:val="28"/>
          <w:u w:val="single"/>
        </w:rPr>
        <w:t xml:space="preserve"> </w:t>
      </w:r>
      <w:r w:rsidRPr="00711E67">
        <w:rPr>
          <w:sz w:val="28"/>
          <w:szCs w:val="28"/>
        </w:rPr>
        <w:t xml:space="preserve">: </w:t>
      </w:r>
    </w:p>
    <w:p w:rsidR="00C15A47" w:rsidRPr="00711E67" w:rsidRDefault="00C15A47" w:rsidP="00D86DF8">
      <w:pPr>
        <w:rPr>
          <w:sz w:val="28"/>
          <w:szCs w:val="28"/>
        </w:rPr>
      </w:pPr>
    </w:p>
    <w:p w:rsidR="00C15A47" w:rsidRPr="00C36550" w:rsidRDefault="00C15A47" w:rsidP="00BC7A78">
      <w:pPr>
        <w:pStyle w:val="Paragraphedeliste"/>
        <w:numPr>
          <w:ilvl w:val="0"/>
          <w:numId w:val="3"/>
        </w:numPr>
        <w:rPr>
          <w:sz w:val="28"/>
          <w:szCs w:val="28"/>
          <w:lang w:val="fr-FR"/>
        </w:rPr>
      </w:pPr>
      <w:r w:rsidRPr="00C36550">
        <w:rPr>
          <w:sz w:val="28"/>
          <w:szCs w:val="28"/>
          <w:lang w:val="fr-FR"/>
        </w:rPr>
        <w:lastRenderedPageBreak/>
        <w:t xml:space="preserve">Nous avons revu le patient ayant présenté un ulcère étendu sur </w:t>
      </w:r>
      <w:proofErr w:type="spellStart"/>
      <w:r w:rsidRPr="00C36550">
        <w:rPr>
          <w:sz w:val="28"/>
          <w:szCs w:val="28"/>
          <w:lang w:val="fr-FR"/>
        </w:rPr>
        <w:t>lymphoedème</w:t>
      </w:r>
      <w:proofErr w:type="spellEnd"/>
      <w:r w:rsidRPr="00C36550">
        <w:rPr>
          <w:sz w:val="28"/>
          <w:szCs w:val="28"/>
          <w:lang w:val="fr-FR"/>
        </w:rPr>
        <w:t xml:space="preserve"> du membre inférieur droit dans le cadre d’une filariose. L’ulcère est parfaitement cicatrisé et ce patient a récupéré la fonctionnalité parfaite de sa jambe, ce qui lui permet de travailler normalement.</w:t>
      </w:r>
    </w:p>
    <w:p w:rsidR="00C15A47" w:rsidRPr="00C36550" w:rsidRDefault="00C15A47" w:rsidP="001007F6">
      <w:pPr>
        <w:ind w:left="360"/>
        <w:rPr>
          <w:sz w:val="28"/>
          <w:szCs w:val="28"/>
          <w:lang w:val="fr-FR"/>
        </w:rPr>
      </w:pPr>
    </w:p>
    <w:p w:rsidR="00C15A47" w:rsidRPr="00C36550" w:rsidRDefault="00C15A47" w:rsidP="00235517">
      <w:pPr>
        <w:pStyle w:val="Paragraphedeliste"/>
        <w:numPr>
          <w:ilvl w:val="0"/>
          <w:numId w:val="4"/>
        </w:numPr>
        <w:rPr>
          <w:sz w:val="28"/>
          <w:szCs w:val="28"/>
          <w:lang w:val="fr-FR"/>
        </w:rPr>
      </w:pPr>
      <w:r w:rsidRPr="00C36550">
        <w:rPr>
          <w:sz w:val="28"/>
          <w:szCs w:val="28"/>
          <w:lang w:val="fr-FR"/>
        </w:rPr>
        <w:t xml:space="preserve">Plusieurs  cas de paludisme à plasmodium </w:t>
      </w:r>
      <w:proofErr w:type="spellStart"/>
      <w:r w:rsidRPr="00C36550">
        <w:rPr>
          <w:sz w:val="28"/>
          <w:szCs w:val="28"/>
          <w:lang w:val="fr-FR"/>
        </w:rPr>
        <w:t>falciparum</w:t>
      </w:r>
      <w:proofErr w:type="spellEnd"/>
      <w:r w:rsidRPr="00C36550">
        <w:rPr>
          <w:sz w:val="28"/>
          <w:szCs w:val="28"/>
          <w:lang w:val="fr-FR"/>
        </w:rPr>
        <w:t xml:space="preserve"> avérés, confirmés par des "test rapide" de Malaria (chromatographie) dont l’utilisation est validée par l’OMS. Nous les avons traités avec de l’</w:t>
      </w:r>
      <w:proofErr w:type="spellStart"/>
      <w:r w:rsidRPr="00C36550">
        <w:rPr>
          <w:sz w:val="28"/>
          <w:szCs w:val="28"/>
          <w:lang w:val="fr-FR"/>
        </w:rPr>
        <w:t>Artesunate</w:t>
      </w:r>
      <w:proofErr w:type="spellEnd"/>
      <w:r w:rsidRPr="00C36550">
        <w:rPr>
          <w:sz w:val="28"/>
          <w:szCs w:val="28"/>
          <w:lang w:val="fr-FR"/>
        </w:rPr>
        <w:t xml:space="preserve"> (traitement de référence de prise simplifiée (per os), avec une excellente efficacité et une bonne tolérance).</w:t>
      </w:r>
    </w:p>
    <w:p w:rsidR="00C15A47" w:rsidRPr="00C36550" w:rsidRDefault="00C15A47" w:rsidP="00235517">
      <w:pPr>
        <w:rPr>
          <w:sz w:val="28"/>
          <w:szCs w:val="28"/>
          <w:lang w:val="fr-FR"/>
        </w:rPr>
      </w:pPr>
    </w:p>
    <w:p w:rsidR="00C15A47" w:rsidRPr="00C36550" w:rsidRDefault="00C15A47" w:rsidP="00BC7A78">
      <w:pPr>
        <w:pStyle w:val="Paragraphedeliste"/>
        <w:numPr>
          <w:ilvl w:val="0"/>
          <w:numId w:val="3"/>
        </w:numPr>
        <w:rPr>
          <w:sz w:val="28"/>
          <w:szCs w:val="28"/>
          <w:lang w:val="fr-FR"/>
        </w:rPr>
      </w:pPr>
      <w:r w:rsidRPr="00C36550">
        <w:rPr>
          <w:sz w:val="28"/>
          <w:szCs w:val="28"/>
          <w:lang w:val="fr-FR"/>
        </w:rPr>
        <w:t xml:space="preserve">Nous avons diagnostiqué plusieurs cas de souffles cardiaques témoignant probablement de pathologies valvulaires. </w:t>
      </w:r>
    </w:p>
    <w:p w:rsidR="00C15A47" w:rsidRPr="00C36550" w:rsidRDefault="00C15A47" w:rsidP="00D86DF8">
      <w:pPr>
        <w:rPr>
          <w:sz w:val="28"/>
          <w:szCs w:val="28"/>
          <w:lang w:val="fr-FR"/>
        </w:rPr>
      </w:pPr>
    </w:p>
    <w:p w:rsidR="00C15A47" w:rsidRPr="00C36550" w:rsidRDefault="00C15A47" w:rsidP="00D86DF8">
      <w:pPr>
        <w:rPr>
          <w:sz w:val="28"/>
          <w:szCs w:val="28"/>
          <w:lang w:val="fr-FR"/>
        </w:rPr>
      </w:pPr>
    </w:p>
    <w:p w:rsidR="00C15A47" w:rsidRPr="00C36550" w:rsidRDefault="00C15A47" w:rsidP="00D86DF8">
      <w:pPr>
        <w:pStyle w:val="Paragraphedeliste"/>
        <w:numPr>
          <w:ilvl w:val="0"/>
          <w:numId w:val="3"/>
        </w:numPr>
        <w:rPr>
          <w:sz w:val="28"/>
          <w:szCs w:val="28"/>
          <w:lang w:val="fr-FR"/>
        </w:rPr>
      </w:pPr>
      <w:r w:rsidRPr="00C36550">
        <w:rPr>
          <w:sz w:val="28"/>
          <w:szCs w:val="28"/>
          <w:lang w:val="fr-FR"/>
        </w:rPr>
        <w:t xml:space="preserve">Des Infections Sexuellement Transmissibles : Gonococcies, infections à Chlamydiae et </w:t>
      </w:r>
      <w:proofErr w:type="spellStart"/>
      <w:r w:rsidRPr="00C36550">
        <w:rPr>
          <w:sz w:val="28"/>
          <w:szCs w:val="28"/>
          <w:lang w:val="fr-FR"/>
        </w:rPr>
        <w:t>Gardnerella</w:t>
      </w:r>
      <w:proofErr w:type="spellEnd"/>
      <w:r w:rsidRPr="00C36550">
        <w:rPr>
          <w:sz w:val="28"/>
          <w:szCs w:val="28"/>
          <w:lang w:val="fr-FR"/>
        </w:rPr>
        <w:t xml:space="preserve"> </w:t>
      </w:r>
      <w:proofErr w:type="spellStart"/>
      <w:r w:rsidRPr="00C36550">
        <w:rPr>
          <w:sz w:val="28"/>
          <w:szCs w:val="28"/>
          <w:lang w:val="fr-FR"/>
        </w:rPr>
        <w:t>Vaginalis</w:t>
      </w:r>
      <w:proofErr w:type="spellEnd"/>
      <w:r w:rsidRPr="00C36550">
        <w:rPr>
          <w:sz w:val="28"/>
          <w:szCs w:val="28"/>
          <w:lang w:val="fr-FR"/>
        </w:rPr>
        <w:t xml:space="preserve">. Ces pathologies parfois asymptomatiques sont à l’origine de troubles de la fertilité, de dyspareunies et de douleurs abdominales chroniques. </w:t>
      </w:r>
    </w:p>
    <w:p w:rsidR="00C15A47" w:rsidRPr="00C36550" w:rsidRDefault="00C15A47" w:rsidP="00BC7A78">
      <w:pPr>
        <w:rPr>
          <w:sz w:val="28"/>
          <w:szCs w:val="28"/>
          <w:lang w:val="fr-FR"/>
        </w:rPr>
      </w:pPr>
    </w:p>
    <w:p w:rsidR="00C15A47" w:rsidRPr="00C36550" w:rsidRDefault="00C15A47" w:rsidP="00D86DF8">
      <w:pPr>
        <w:pStyle w:val="Paragraphedeliste"/>
        <w:numPr>
          <w:ilvl w:val="0"/>
          <w:numId w:val="3"/>
        </w:numPr>
        <w:rPr>
          <w:sz w:val="28"/>
          <w:szCs w:val="28"/>
          <w:lang w:val="fr-FR"/>
        </w:rPr>
      </w:pPr>
      <w:r w:rsidRPr="00C36550">
        <w:rPr>
          <w:sz w:val="28"/>
          <w:szCs w:val="28"/>
          <w:lang w:val="fr-FR"/>
        </w:rPr>
        <w:t xml:space="preserve">Des infections broncho-pulmonaires et de l’asthme. Nous avons suspecté plusieurs cas de tuberculose que nous avons adressé à </w:t>
      </w:r>
      <w:proofErr w:type="spellStart"/>
      <w:r w:rsidRPr="00C36550">
        <w:rPr>
          <w:sz w:val="28"/>
          <w:szCs w:val="28"/>
          <w:lang w:val="fr-FR"/>
        </w:rPr>
        <w:t>Helville</w:t>
      </w:r>
      <w:proofErr w:type="spellEnd"/>
      <w:r w:rsidRPr="00C36550">
        <w:rPr>
          <w:sz w:val="28"/>
          <w:szCs w:val="28"/>
          <w:lang w:val="fr-FR"/>
        </w:rPr>
        <w:t xml:space="preserve"> pour diagnostic et prise en charge, celle-ci étant assurée gratuitement par le gouvernement malgache. </w:t>
      </w:r>
    </w:p>
    <w:p w:rsidR="00C15A47" w:rsidRPr="00C36550" w:rsidRDefault="00C15A47" w:rsidP="00D86DF8">
      <w:pPr>
        <w:rPr>
          <w:sz w:val="28"/>
          <w:szCs w:val="28"/>
          <w:lang w:val="fr-FR"/>
        </w:rPr>
      </w:pPr>
    </w:p>
    <w:p w:rsidR="00C15A47" w:rsidRPr="00C36550" w:rsidRDefault="00C15A47" w:rsidP="00BC7A78">
      <w:pPr>
        <w:pStyle w:val="Paragraphedeliste"/>
        <w:numPr>
          <w:ilvl w:val="0"/>
          <w:numId w:val="3"/>
        </w:numPr>
        <w:rPr>
          <w:sz w:val="28"/>
          <w:szCs w:val="28"/>
          <w:lang w:val="fr-FR"/>
        </w:rPr>
      </w:pPr>
      <w:r w:rsidRPr="00C36550">
        <w:rPr>
          <w:sz w:val="28"/>
          <w:szCs w:val="28"/>
          <w:lang w:val="fr-FR"/>
        </w:rPr>
        <w:t xml:space="preserve">Des états de carence en vitamines et oligo-éléments  </w:t>
      </w:r>
    </w:p>
    <w:p w:rsidR="00C15A47" w:rsidRPr="00C36550" w:rsidRDefault="00C15A47" w:rsidP="00D86DF8">
      <w:pPr>
        <w:rPr>
          <w:sz w:val="28"/>
          <w:szCs w:val="28"/>
          <w:lang w:val="fr-FR"/>
        </w:rPr>
      </w:pPr>
    </w:p>
    <w:p w:rsidR="00C15A47" w:rsidRPr="00C36550" w:rsidRDefault="00C15A47" w:rsidP="00D86DF8">
      <w:pPr>
        <w:pStyle w:val="Paragraphedeliste"/>
        <w:numPr>
          <w:ilvl w:val="0"/>
          <w:numId w:val="3"/>
        </w:numPr>
        <w:rPr>
          <w:sz w:val="28"/>
          <w:szCs w:val="28"/>
          <w:lang w:val="fr-FR"/>
        </w:rPr>
      </w:pPr>
      <w:r w:rsidRPr="00C36550">
        <w:rPr>
          <w:sz w:val="28"/>
          <w:szCs w:val="28"/>
          <w:lang w:val="fr-FR"/>
        </w:rPr>
        <w:t xml:space="preserve">De nombreux cas d’anémie (diagnostic clinique et probabiliste, d’origine multifactorielle : carences en fer et en vitamines, forte prévalence des parasitoses digestives (diarrhées et malabsorption), grossesses à répétition chez les femmes.) </w:t>
      </w:r>
    </w:p>
    <w:p w:rsidR="00C15A47" w:rsidRPr="00C36550" w:rsidRDefault="00C15A47" w:rsidP="00BC7A78">
      <w:pPr>
        <w:rPr>
          <w:sz w:val="28"/>
          <w:szCs w:val="28"/>
          <w:lang w:val="fr-FR"/>
        </w:rPr>
      </w:pPr>
    </w:p>
    <w:p w:rsidR="00C15A47" w:rsidRPr="00C36550" w:rsidRDefault="00C15A47" w:rsidP="00BC7A78">
      <w:pPr>
        <w:pStyle w:val="Paragraphedeliste"/>
        <w:numPr>
          <w:ilvl w:val="0"/>
          <w:numId w:val="3"/>
        </w:numPr>
        <w:rPr>
          <w:sz w:val="28"/>
          <w:szCs w:val="28"/>
          <w:lang w:val="fr-FR"/>
        </w:rPr>
      </w:pPr>
      <w:r w:rsidRPr="00C36550">
        <w:rPr>
          <w:sz w:val="28"/>
          <w:szCs w:val="28"/>
          <w:lang w:val="fr-FR"/>
        </w:rPr>
        <w:t xml:space="preserve">Plusieurs cas de troubles </w:t>
      </w:r>
      <w:proofErr w:type="spellStart"/>
      <w:r w:rsidRPr="00C36550">
        <w:rPr>
          <w:sz w:val="28"/>
          <w:szCs w:val="28"/>
          <w:lang w:val="fr-FR"/>
        </w:rPr>
        <w:t>cutanéo</w:t>
      </w:r>
      <w:proofErr w:type="spellEnd"/>
      <w:r w:rsidRPr="00C36550">
        <w:rPr>
          <w:sz w:val="28"/>
          <w:szCs w:val="28"/>
          <w:lang w:val="fr-FR"/>
        </w:rPr>
        <w:t>-</w:t>
      </w:r>
      <w:proofErr w:type="spellStart"/>
      <w:r w:rsidRPr="00C36550">
        <w:rPr>
          <w:sz w:val="28"/>
          <w:szCs w:val="28"/>
          <w:lang w:val="fr-FR"/>
        </w:rPr>
        <w:t>phanériens</w:t>
      </w:r>
      <w:proofErr w:type="spellEnd"/>
      <w:r w:rsidRPr="00C36550">
        <w:rPr>
          <w:sz w:val="28"/>
          <w:szCs w:val="28"/>
          <w:lang w:val="fr-FR"/>
        </w:rPr>
        <w:t xml:space="preserve"> d’origine carentielle (pellagre) </w:t>
      </w:r>
    </w:p>
    <w:p w:rsidR="00C15A47" w:rsidRPr="00C36550" w:rsidRDefault="00C15A47" w:rsidP="00D86DF8">
      <w:pPr>
        <w:pStyle w:val="Paragraphedeliste"/>
        <w:numPr>
          <w:ilvl w:val="0"/>
          <w:numId w:val="3"/>
        </w:numPr>
        <w:rPr>
          <w:sz w:val="28"/>
          <w:szCs w:val="28"/>
          <w:lang w:val="fr-FR"/>
        </w:rPr>
      </w:pPr>
      <w:r w:rsidRPr="00C36550">
        <w:rPr>
          <w:sz w:val="28"/>
          <w:szCs w:val="28"/>
          <w:lang w:val="fr-FR"/>
        </w:rPr>
        <w:t xml:space="preserve">Asthénie, céphalées et vertiges avec parfois des hypertensions artérielles associées. </w:t>
      </w:r>
    </w:p>
    <w:p w:rsidR="00C15A47" w:rsidRPr="00C36550" w:rsidRDefault="00C15A47" w:rsidP="00D86DF8">
      <w:pPr>
        <w:rPr>
          <w:sz w:val="28"/>
          <w:szCs w:val="28"/>
          <w:lang w:val="fr-FR"/>
        </w:rPr>
      </w:pPr>
    </w:p>
    <w:p w:rsidR="00C15A47" w:rsidRPr="00C36550" w:rsidRDefault="00C15A47" w:rsidP="00BC7A78">
      <w:pPr>
        <w:pStyle w:val="Paragraphedeliste"/>
        <w:numPr>
          <w:ilvl w:val="0"/>
          <w:numId w:val="3"/>
        </w:numPr>
        <w:rPr>
          <w:sz w:val="28"/>
          <w:szCs w:val="28"/>
          <w:lang w:val="fr-FR"/>
        </w:rPr>
      </w:pPr>
      <w:r w:rsidRPr="00C36550">
        <w:rPr>
          <w:sz w:val="28"/>
          <w:szCs w:val="28"/>
          <w:lang w:val="fr-FR"/>
        </w:rPr>
        <w:t xml:space="preserve">Gastralgies, douleurs abdominales et troubles du transit </w:t>
      </w:r>
    </w:p>
    <w:p w:rsidR="00C15A47" w:rsidRPr="00C36550" w:rsidRDefault="00C15A47" w:rsidP="00D86DF8">
      <w:pPr>
        <w:rPr>
          <w:sz w:val="28"/>
          <w:szCs w:val="28"/>
          <w:lang w:val="fr-FR"/>
        </w:rPr>
      </w:pPr>
    </w:p>
    <w:p w:rsidR="00C15A47" w:rsidRPr="00C36550" w:rsidRDefault="00C15A47" w:rsidP="00D86DF8">
      <w:pPr>
        <w:pStyle w:val="Paragraphedeliste"/>
        <w:numPr>
          <w:ilvl w:val="0"/>
          <w:numId w:val="3"/>
        </w:numPr>
        <w:rPr>
          <w:sz w:val="28"/>
          <w:szCs w:val="28"/>
          <w:lang w:val="fr-FR"/>
        </w:rPr>
      </w:pPr>
      <w:r w:rsidRPr="00C36550">
        <w:rPr>
          <w:sz w:val="28"/>
          <w:szCs w:val="28"/>
          <w:lang w:val="fr-FR"/>
        </w:rPr>
        <w:lastRenderedPageBreak/>
        <w:t>Des affections rhumatologiques : cervicalgies, dorsalgies, lombalgies, entorse, arthrose en rapport avec les métiers de l'agriculture, de la pêche et de la construction</w:t>
      </w:r>
    </w:p>
    <w:p w:rsidR="00C15A47" w:rsidRPr="00C36550" w:rsidRDefault="00C15A47" w:rsidP="00D86DF8">
      <w:pPr>
        <w:rPr>
          <w:sz w:val="28"/>
          <w:szCs w:val="28"/>
          <w:lang w:val="fr-FR"/>
        </w:rPr>
      </w:pPr>
    </w:p>
    <w:p w:rsidR="00C15A47" w:rsidRPr="00C36550" w:rsidRDefault="00C15A47" w:rsidP="00D86DF8">
      <w:pPr>
        <w:pStyle w:val="Paragraphedeliste"/>
        <w:numPr>
          <w:ilvl w:val="0"/>
          <w:numId w:val="3"/>
        </w:numPr>
        <w:rPr>
          <w:sz w:val="28"/>
          <w:szCs w:val="28"/>
          <w:lang w:val="fr-FR"/>
        </w:rPr>
      </w:pPr>
      <w:r w:rsidRPr="00C36550">
        <w:rPr>
          <w:sz w:val="28"/>
          <w:szCs w:val="28"/>
          <w:lang w:val="fr-FR"/>
        </w:rPr>
        <w:t xml:space="preserve">Des pathologies ophtalmologiques: conjonctivites, déficits de l’acuité visuelle et notamment de nombreux cas de cataractes relevant d’une prise en charge chirurgicale (le soleil intense, notamment pour les pêcheurs travaillant sur l’océan, explique en partie cette forte prévalence de cataractes). </w:t>
      </w:r>
    </w:p>
    <w:p w:rsidR="00C15A47" w:rsidRPr="00C36550" w:rsidRDefault="00C15A47" w:rsidP="00D86DF8">
      <w:pPr>
        <w:rPr>
          <w:sz w:val="28"/>
          <w:szCs w:val="28"/>
          <w:lang w:val="fr-FR"/>
        </w:rPr>
      </w:pPr>
    </w:p>
    <w:p w:rsidR="00C15A47" w:rsidRPr="00C36550" w:rsidRDefault="00C15A47" w:rsidP="00F51AAC">
      <w:pPr>
        <w:ind w:left="2410"/>
        <w:rPr>
          <w:sz w:val="28"/>
          <w:szCs w:val="28"/>
          <w:lang w:val="fr-FR"/>
        </w:rPr>
      </w:pPr>
    </w:p>
    <w:p w:rsidR="00C15A47" w:rsidRPr="00C36550" w:rsidRDefault="00C15A47" w:rsidP="002129B4">
      <w:pPr>
        <w:pStyle w:val="Paragraphedeliste"/>
        <w:numPr>
          <w:ilvl w:val="0"/>
          <w:numId w:val="5"/>
        </w:numPr>
        <w:rPr>
          <w:sz w:val="28"/>
          <w:szCs w:val="28"/>
          <w:lang w:val="fr-FR"/>
        </w:rPr>
      </w:pPr>
      <w:r w:rsidRPr="00C36550">
        <w:rPr>
          <w:sz w:val="28"/>
          <w:szCs w:val="28"/>
          <w:lang w:val="fr-FR"/>
        </w:rPr>
        <w:t xml:space="preserve">Des otites externes, moyennes aigues et des perforations tympaniques </w:t>
      </w:r>
    </w:p>
    <w:p w:rsidR="00C15A47" w:rsidRPr="00C36550" w:rsidRDefault="00C15A47" w:rsidP="00D86DF8">
      <w:pPr>
        <w:rPr>
          <w:sz w:val="28"/>
          <w:szCs w:val="28"/>
          <w:lang w:val="fr-FR"/>
        </w:rPr>
      </w:pPr>
    </w:p>
    <w:p w:rsidR="00C15A47" w:rsidRPr="00C36550" w:rsidRDefault="00C15A47" w:rsidP="00D86DF8">
      <w:pPr>
        <w:pStyle w:val="Paragraphedeliste"/>
        <w:numPr>
          <w:ilvl w:val="0"/>
          <w:numId w:val="5"/>
        </w:numPr>
        <w:rPr>
          <w:sz w:val="28"/>
          <w:szCs w:val="28"/>
          <w:lang w:val="fr-FR"/>
        </w:rPr>
      </w:pPr>
      <w:r w:rsidRPr="00C36550">
        <w:rPr>
          <w:sz w:val="28"/>
          <w:szCs w:val="28"/>
          <w:lang w:val="fr-FR"/>
        </w:rPr>
        <w:t xml:space="preserve">Sur le plan gynécologique : troubles du cycle menstruel, dysménorrhées, plusieurs grossesses </w:t>
      </w:r>
    </w:p>
    <w:p w:rsidR="00C15A47" w:rsidRPr="00C36550" w:rsidRDefault="00C15A47" w:rsidP="002129B4">
      <w:pPr>
        <w:rPr>
          <w:sz w:val="28"/>
          <w:szCs w:val="28"/>
          <w:lang w:val="fr-FR"/>
        </w:rPr>
      </w:pPr>
    </w:p>
    <w:p w:rsidR="00C15A47" w:rsidRPr="00C36550" w:rsidRDefault="00C15A47" w:rsidP="002129B4">
      <w:pPr>
        <w:pStyle w:val="Paragraphedeliste"/>
        <w:numPr>
          <w:ilvl w:val="0"/>
          <w:numId w:val="5"/>
        </w:numPr>
        <w:rPr>
          <w:sz w:val="28"/>
          <w:szCs w:val="28"/>
          <w:lang w:val="fr-FR"/>
        </w:rPr>
      </w:pPr>
      <w:r w:rsidRPr="00C36550">
        <w:rPr>
          <w:sz w:val="28"/>
          <w:szCs w:val="28"/>
          <w:lang w:val="fr-FR"/>
        </w:rPr>
        <w:t xml:space="preserve">Des troubles du sommeil et des symptômes d’anxiété </w:t>
      </w: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 xml:space="preserve">En marge de notre activité médicale, nous avons élaboré un module de </w:t>
      </w:r>
    </w:p>
    <w:p w:rsidR="00C15A47" w:rsidRPr="00C36550" w:rsidRDefault="00C15A47" w:rsidP="00D86DF8">
      <w:pPr>
        <w:rPr>
          <w:sz w:val="28"/>
          <w:szCs w:val="28"/>
          <w:lang w:val="fr-FR"/>
        </w:rPr>
      </w:pPr>
      <w:r w:rsidRPr="00C36550">
        <w:rPr>
          <w:sz w:val="28"/>
          <w:szCs w:val="28"/>
          <w:lang w:val="fr-FR"/>
        </w:rPr>
        <w:t xml:space="preserve">prévention portant sur l’hygiène dentaire et le brossage des dents dans le </w:t>
      </w:r>
    </w:p>
    <w:p w:rsidR="00C15A47" w:rsidRPr="00C36550" w:rsidRDefault="00C15A47" w:rsidP="00D86DF8">
      <w:pPr>
        <w:rPr>
          <w:sz w:val="28"/>
          <w:szCs w:val="28"/>
          <w:lang w:val="fr-FR"/>
        </w:rPr>
      </w:pPr>
      <w:r w:rsidRPr="00C36550">
        <w:rPr>
          <w:sz w:val="28"/>
          <w:szCs w:val="28"/>
          <w:lang w:val="fr-FR"/>
        </w:rPr>
        <w:t>village d’</w:t>
      </w:r>
      <w:proofErr w:type="spellStart"/>
      <w:r w:rsidRPr="00C36550">
        <w:rPr>
          <w:sz w:val="28"/>
          <w:szCs w:val="28"/>
          <w:lang w:val="fr-FR"/>
        </w:rPr>
        <w:t>Akatsabe</w:t>
      </w:r>
      <w:proofErr w:type="spellEnd"/>
      <w:r w:rsidRPr="00C36550">
        <w:rPr>
          <w:sz w:val="28"/>
          <w:szCs w:val="28"/>
          <w:lang w:val="fr-FR"/>
        </w:rPr>
        <w:t xml:space="preserve">. </w:t>
      </w:r>
    </w:p>
    <w:p w:rsidR="00C15A47" w:rsidRPr="00C36550" w:rsidRDefault="00C15A47" w:rsidP="00D86DF8">
      <w:pPr>
        <w:rPr>
          <w:sz w:val="28"/>
          <w:szCs w:val="28"/>
          <w:lang w:val="fr-FR"/>
        </w:rPr>
      </w:pP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 xml:space="preserve">Nous avons expliqué  (en répétant le module proposé par deux dentistes de notre association: le Dr Delphine </w:t>
      </w:r>
      <w:proofErr w:type="spellStart"/>
      <w:r w:rsidRPr="00C36550">
        <w:rPr>
          <w:sz w:val="28"/>
          <w:szCs w:val="28"/>
          <w:lang w:val="fr-FR"/>
        </w:rPr>
        <w:t>Valbelle</w:t>
      </w:r>
      <w:proofErr w:type="spellEnd"/>
      <w:r w:rsidRPr="00C36550">
        <w:rPr>
          <w:sz w:val="28"/>
          <w:szCs w:val="28"/>
          <w:lang w:val="fr-FR"/>
        </w:rPr>
        <w:t xml:space="preserve"> et le Dr Mathieu </w:t>
      </w:r>
      <w:proofErr w:type="spellStart"/>
      <w:r w:rsidRPr="00C36550">
        <w:rPr>
          <w:sz w:val="28"/>
          <w:szCs w:val="28"/>
          <w:lang w:val="fr-FR"/>
        </w:rPr>
        <w:t>Gatinaud</w:t>
      </w:r>
      <w:proofErr w:type="spellEnd"/>
      <w:r w:rsidRPr="00C36550">
        <w:rPr>
          <w:sz w:val="28"/>
          <w:szCs w:val="28"/>
          <w:lang w:val="fr-FR"/>
        </w:rPr>
        <w:t xml:space="preserve"> ) aux enfants les modalités et la finalité du brossage des dents en s’aidant de </w:t>
      </w:r>
    </w:p>
    <w:p w:rsidR="00C15A47" w:rsidRPr="00C36550" w:rsidRDefault="00C15A47" w:rsidP="00D86DF8">
      <w:pPr>
        <w:rPr>
          <w:sz w:val="28"/>
          <w:szCs w:val="28"/>
          <w:lang w:val="fr-FR"/>
        </w:rPr>
      </w:pPr>
      <w:r w:rsidRPr="00C36550">
        <w:rPr>
          <w:sz w:val="28"/>
          <w:szCs w:val="28"/>
          <w:lang w:val="fr-FR"/>
        </w:rPr>
        <w:t xml:space="preserve">supports d’images, et d’une brosse à dents. Nous avons, avec la collaboration de l'institutrice, réalisé cette séquence dans la classe </w:t>
      </w:r>
    </w:p>
    <w:p w:rsidR="00C15A47" w:rsidRPr="00C36550" w:rsidRDefault="00C15A47" w:rsidP="00D86DF8">
      <w:pPr>
        <w:rPr>
          <w:sz w:val="28"/>
          <w:szCs w:val="28"/>
          <w:lang w:val="fr-FR"/>
        </w:rPr>
      </w:pPr>
      <w:r w:rsidRPr="00C36550">
        <w:rPr>
          <w:sz w:val="28"/>
          <w:szCs w:val="28"/>
          <w:lang w:val="fr-FR"/>
        </w:rPr>
        <w:t>d’école et distribué à tous les enfants brosses à dent et dentifrice.</w:t>
      </w:r>
    </w:p>
    <w:p w:rsidR="00C15A47" w:rsidRPr="00C36550" w:rsidRDefault="00C15A47" w:rsidP="00D86DF8">
      <w:pPr>
        <w:rPr>
          <w:sz w:val="28"/>
          <w:szCs w:val="28"/>
          <w:lang w:val="fr-FR"/>
        </w:rPr>
      </w:pPr>
      <w:r w:rsidRPr="00C36550">
        <w:rPr>
          <w:sz w:val="28"/>
          <w:szCs w:val="28"/>
          <w:lang w:val="fr-FR"/>
        </w:rPr>
        <w:t>A l’issue de ce moment théorique nous avons repris ensemble la chanson écrite par nos soins sur le brossage des dents (sur l’air qu’ils connaissaient de la comptine « Tape, tape petites mains ») qu'ils se sont depuis 2 ans approprié.</w:t>
      </w:r>
    </w:p>
    <w:p w:rsidR="00C15A47" w:rsidRDefault="00C15A47" w:rsidP="00625063">
      <w:pPr>
        <w:ind w:firstLine="2410"/>
        <w:rPr>
          <w:sz w:val="28"/>
          <w:szCs w:val="28"/>
        </w:rPr>
      </w:pPr>
    </w:p>
    <w:p w:rsidR="00C15A47" w:rsidRPr="00711E67" w:rsidRDefault="00C15A47" w:rsidP="00625063">
      <w:pPr>
        <w:ind w:firstLine="2410"/>
        <w:rPr>
          <w:sz w:val="28"/>
          <w:szCs w:val="28"/>
        </w:rPr>
      </w:pPr>
    </w:p>
    <w:p w:rsidR="00C15A47" w:rsidRPr="00C36550" w:rsidRDefault="00C15A47" w:rsidP="00D86DF8">
      <w:pPr>
        <w:rPr>
          <w:sz w:val="28"/>
          <w:szCs w:val="28"/>
          <w:lang w:val="fr-FR"/>
        </w:rPr>
      </w:pPr>
      <w:r w:rsidRPr="00C36550">
        <w:rPr>
          <w:sz w:val="28"/>
          <w:szCs w:val="28"/>
          <w:lang w:val="fr-FR"/>
        </w:rPr>
        <w:t xml:space="preserve">Propositions pour l’amélioration de nos pratiques médicales : </w:t>
      </w:r>
    </w:p>
    <w:p w:rsidR="00C15A47" w:rsidRPr="00C36550" w:rsidRDefault="00C15A47" w:rsidP="00D86DF8">
      <w:pPr>
        <w:rPr>
          <w:sz w:val="28"/>
          <w:szCs w:val="28"/>
          <w:lang w:val="fr-FR"/>
        </w:rPr>
      </w:pPr>
    </w:p>
    <w:p w:rsidR="00C15A47" w:rsidRPr="00C36550" w:rsidRDefault="00C15A47" w:rsidP="00D86DF8">
      <w:pPr>
        <w:rPr>
          <w:sz w:val="28"/>
          <w:szCs w:val="28"/>
          <w:lang w:val="fr-FR"/>
        </w:rPr>
      </w:pPr>
      <w:r w:rsidRPr="00C36550">
        <w:rPr>
          <w:sz w:val="28"/>
          <w:szCs w:val="28"/>
          <w:lang w:val="fr-FR"/>
        </w:rPr>
        <w:t xml:space="preserve">-Réalisation d’IDR (intradermoréaction) à la tuberculine pour dépister les </w:t>
      </w:r>
    </w:p>
    <w:p w:rsidR="00C15A47" w:rsidRPr="00C36550" w:rsidRDefault="00C15A47" w:rsidP="00D86DF8">
      <w:pPr>
        <w:rPr>
          <w:sz w:val="28"/>
          <w:szCs w:val="28"/>
          <w:lang w:val="fr-FR"/>
        </w:rPr>
      </w:pPr>
      <w:r w:rsidRPr="00C36550">
        <w:rPr>
          <w:sz w:val="28"/>
          <w:szCs w:val="28"/>
          <w:lang w:val="fr-FR"/>
        </w:rPr>
        <w:t xml:space="preserve">tuberculoses: réalisation aisée (quantité suffisante pour 10 tests dans 1 flacon), lecture sous 72h </w:t>
      </w:r>
    </w:p>
    <w:p w:rsidR="00C15A47" w:rsidRPr="00C36550" w:rsidRDefault="00C15A47" w:rsidP="00D86DF8">
      <w:pPr>
        <w:rPr>
          <w:sz w:val="28"/>
          <w:szCs w:val="28"/>
          <w:lang w:val="fr-FR"/>
        </w:rPr>
      </w:pPr>
      <w:r w:rsidRPr="00C36550">
        <w:rPr>
          <w:sz w:val="28"/>
          <w:szCs w:val="28"/>
          <w:lang w:val="fr-FR"/>
        </w:rPr>
        <w:lastRenderedPageBreak/>
        <w:t xml:space="preserve">-Réflexion sur la poursuite de la mise en place de petites sessions d’information sur la prévention, l’hygiène, la contraception </w:t>
      </w:r>
    </w:p>
    <w:p w:rsidR="00C15A47" w:rsidRPr="00C36550" w:rsidRDefault="00C15A47" w:rsidP="00D86DF8">
      <w:pPr>
        <w:rPr>
          <w:sz w:val="28"/>
          <w:szCs w:val="28"/>
          <w:lang w:val="fr-FR"/>
        </w:rPr>
      </w:pPr>
      <w:r w:rsidRPr="00C36550">
        <w:rPr>
          <w:sz w:val="28"/>
          <w:szCs w:val="28"/>
          <w:lang w:val="fr-FR"/>
        </w:rPr>
        <w:t xml:space="preserve">-Poursuite de la réflexion sur l’optimisation de la gestion des ressources en médicaments (réalisation d’inventaires précis des stocks utilisés et évaluation de la balance besoin/ressource) </w:t>
      </w:r>
    </w:p>
    <w:p w:rsidR="00C15A47" w:rsidRPr="00C36550" w:rsidRDefault="00C15A47" w:rsidP="00D86DF8">
      <w:pPr>
        <w:rPr>
          <w:sz w:val="28"/>
          <w:szCs w:val="28"/>
          <w:lang w:val="fr-FR"/>
        </w:rPr>
      </w:pPr>
    </w:p>
    <w:p w:rsidR="00C15A47" w:rsidRPr="00C36550" w:rsidRDefault="00C15A47" w:rsidP="00F51AAC">
      <w:pPr>
        <w:rPr>
          <w:sz w:val="28"/>
          <w:szCs w:val="28"/>
          <w:lang w:val="fr-FR"/>
        </w:rPr>
      </w:pPr>
    </w:p>
    <w:p w:rsidR="00C15A47" w:rsidRPr="00C36550" w:rsidRDefault="00C15A47" w:rsidP="00F51AAC">
      <w:pPr>
        <w:ind w:left="1560"/>
        <w:rPr>
          <w:sz w:val="28"/>
          <w:szCs w:val="28"/>
          <w:lang w:val="fr-FR"/>
        </w:rPr>
      </w:pPr>
    </w:p>
    <w:p w:rsidR="00C15A47" w:rsidRPr="00C36550" w:rsidRDefault="00C15A47" w:rsidP="008C7310">
      <w:pPr>
        <w:rPr>
          <w:sz w:val="28"/>
          <w:szCs w:val="28"/>
          <w:lang w:val="fr-FR"/>
        </w:rPr>
      </w:pPr>
    </w:p>
    <w:p w:rsidR="00C15A47" w:rsidRPr="00C36550" w:rsidRDefault="00C15A47" w:rsidP="008C7310">
      <w:pPr>
        <w:rPr>
          <w:sz w:val="28"/>
          <w:szCs w:val="28"/>
          <w:lang w:val="fr-FR"/>
        </w:rPr>
      </w:pPr>
    </w:p>
    <w:p w:rsidR="00C15A47" w:rsidRPr="00711E67" w:rsidRDefault="00C15A47" w:rsidP="007F38A2">
      <w:pPr>
        <w:jc w:val="right"/>
        <w:rPr>
          <w:sz w:val="28"/>
          <w:szCs w:val="28"/>
        </w:rPr>
      </w:pPr>
      <w:r>
        <w:rPr>
          <w:sz w:val="28"/>
          <w:szCs w:val="28"/>
        </w:rPr>
        <w:t>Dr Carine Hemmer-Melchior</w:t>
      </w:r>
    </w:p>
    <w:sectPr w:rsidR="00C15A47" w:rsidRPr="00711E67" w:rsidSect="00625063">
      <w:pgSz w:w="11900" w:h="16840"/>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merican Typewriter">
    <w:altName w:val="Century"/>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BD0"/>
    <w:multiLevelType w:val="hybridMultilevel"/>
    <w:tmpl w:val="0E8E9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B30848"/>
    <w:multiLevelType w:val="hybridMultilevel"/>
    <w:tmpl w:val="C9BCA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D1B48"/>
    <w:multiLevelType w:val="hybridMultilevel"/>
    <w:tmpl w:val="E7262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342A6E"/>
    <w:multiLevelType w:val="hybridMultilevel"/>
    <w:tmpl w:val="66D4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CD0BB3"/>
    <w:multiLevelType w:val="hybridMultilevel"/>
    <w:tmpl w:val="45D20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86DF8"/>
    <w:rsid w:val="000658DC"/>
    <w:rsid w:val="000F1B05"/>
    <w:rsid w:val="001007F6"/>
    <w:rsid w:val="002129B4"/>
    <w:rsid w:val="00235517"/>
    <w:rsid w:val="00293805"/>
    <w:rsid w:val="002C3210"/>
    <w:rsid w:val="003225B9"/>
    <w:rsid w:val="003362CD"/>
    <w:rsid w:val="003504DC"/>
    <w:rsid w:val="00426E29"/>
    <w:rsid w:val="00471EDA"/>
    <w:rsid w:val="00472478"/>
    <w:rsid w:val="004E1C92"/>
    <w:rsid w:val="00552246"/>
    <w:rsid w:val="005C26F1"/>
    <w:rsid w:val="00625063"/>
    <w:rsid w:val="006F2B54"/>
    <w:rsid w:val="00711E67"/>
    <w:rsid w:val="00787082"/>
    <w:rsid w:val="00787D41"/>
    <w:rsid w:val="007E1FA7"/>
    <w:rsid w:val="007F38A2"/>
    <w:rsid w:val="00816314"/>
    <w:rsid w:val="00845230"/>
    <w:rsid w:val="008506B5"/>
    <w:rsid w:val="008764DA"/>
    <w:rsid w:val="008C7310"/>
    <w:rsid w:val="00A04876"/>
    <w:rsid w:val="00A41551"/>
    <w:rsid w:val="00A71179"/>
    <w:rsid w:val="00A77AEE"/>
    <w:rsid w:val="00B0523B"/>
    <w:rsid w:val="00B45150"/>
    <w:rsid w:val="00B93FF0"/>
    <w:rsid w:val="00BC7A78"/>
    <w:rsid w:val="00C07E60"/>
    <w:rsid w:val="00C15A47"/>
    <w:rsid w:val="00C36550"/>
    <w:rsid w:val="00CC3BE0"/>
    <w:rsid w:val="00D54E0F"/>
    <w:rsid w:val="00D80EB1"/>
    <w:rsid w:val="00D86DF8"/>
    <w:rsid w:val="00DB6EAD"/>
    <w:rsid w:val="00DC1993"/>
    <w:rsid w:val="00EA280C"/>
    <w:rsid w:val="00EC70AA"/>
    <w:rsid w:val="00F32EFA"/>
    <w:rsid w:val="00F51AAC"/>
    <w:rsid w:val="00F73E8C"/>
    <w:rsid w:val="00FA62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60"/>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1E67"/>
    <w:pPr>
      <w:ind w:left="720"/>
      <w:contextualSpacing/>
    </w:pPr>
  </w:style>
  <w:style w:type="paragraph" w:styleId="Textedebulles">
    <w:name w:val="Balloon Text"/>
    <w:basedOn w:val="Normal"/>
    <w:link w:val="TextedebullesCar"/>
    <w:uiPriority w:val="99"/>
    <w:semiHidden/>
    <w:rsid w:val="00F51AA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51AA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1379</Words>
  <Characters>7589</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Hemmer-Melchior</dc:creator>
  <cp:lastModifiedBy>Claude et Monique</cp:lastModifiedBy>
  <cp:revision>3</cp:revision>
  <dcterms:created xsi:type="dcterms:W3CDTF">2016-11-28T20:50:00Z</dcterms:created>
  <dcterms:modified xsi:type="dcterms:W3CDTF">2016-11-28T20:53:00Z</dcterms:modified>
</cp:coreProperties>
</file>