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AC" w:rsidRPr="00046DF2" w:rsidRDefault="00046DF2" w:rsidP="00046DF2">
      <w:pPr>
        <w:pStyle w:val="Sansinterligne"/>
        <w:rPr>
          <w:rFonts w:ascii="Comic Sans MS" w:hAnsi="Comic Sans MS"/>
          <w:sz w:val="20"/>
          <w:szCs w:val="20"/>
          <w:lang w:val="fr-FR"/>
        </w:rPr>
      </w:pPr>
      <w:r w:rsidRPr="00046DF2">
        <w:rPr>
          <w:rFonts w:ascii="Comic Sans MS" w:hAnsi="Comic Sans MS"/>
          <w:b/>
          <w:sz w:val="20"/>
          <w:szCs w:val="20"/>
          <w:lang w:val="fr-FR"/>
        </w:rPr>
        <w:t xml:space="preserve">Oeuvre de référence: </w:t>
      </w:r>
      <w:r w:rsidRPr="00046DF2">
        <w:rPr>
          <w:rFonts w:ascii="Comic Sans MS" w:hAnsi="Comic Sans MS"/>
          <w:i/>
          <w:sz w:val="20"/>
          <w:szCs w:val="20"/>
          <w:lang w:val="fr-FR"/>
        </w:rPr>
        <w:t xml:space="preserve">Symphonie pour les soupers du roi </w:t>
      </w:r>
      <w:r w:rsidRPr="00046DF2">
        <w:rPr>
          <w:rFonts w:ascii="Comic Sans MS" w:hAnsi="Comic Sans MS"/>
          <w:sz w:val="20"/>
          <w:szCs w:val="20"/>
          <w:lang w:val="fr-FR"/>
        </w:rPr>
        <w:t xml:space="preserve"> de Michel DELALANDE</w:t>
      </w:r>
    </w:p>
    <w:p w:rsidR="00046DF2" w:rsidRPr="00046DF2" w:rsidRDefault="00046DF2" w:rsidP="00046DF2">
      <w:pPr>
        <w:pStyle w:val="Sansinterligne"/>
        <w:rPr>
          <w:rFonts w:ascii="Comic Sans MS" w:hAnsi="Comic Sans MS"/>
          <w:sz w:val="20"/>
          <w:szCs w:val="20"/>
          <w:lang w:val="fr-FR"/>
        </w:rPr>
      </w:pPr>
      <w:r w:rsidRPr="00046DF2">
        <w:rPr>
          <w:rFonts w:ascii="Comic Sans MS" w:hAnsi="Comic Sans MS"/>
          <w:b/>
          <w:sz w:val="20"/>
          <w:szCs w:val="20"/>
          <w:lang w:val="fr-FR"/>
        </w:rPr>
        <w:t>Projet musical :</w:t>
      </w:r>
      <w:r w:rsidRPr="00046DF2">
        <w:rPr>
          <w:rFonts w:ascii="Comic Sans MS" w:hAnsi="Comic Sans MS"/>
          <w:i/>
          <w:sz w:val="20"/>
          <w:szCs w:val="20"/>
          <w:lang w:val="fr-FR"/>
        </w:rPr>
        <w:t xml:space="preserve"> L’inspecteur mène l’enquête</w:t>
      </w:r>
      <w:r w:rsidRPr="00046DF2">
        <w:rPr>
          <w:rFonts w:ascii="Comic Sans MS" w:hAnsi="Comic Sans MS"/>
          <w:sz w:val="20"/>
          <w:szCs w:val="20"/>
          <w:lang w:val="fr-FR"/>
        </w:rPr>
        <w:t xml:space="preserve"> d’Eric NOYER</w:t>
      </w:r>
    </w:p>
    <w:p w:rsidR="00046DF2" w:rsidRPr="00046DF2" w:rsidRDefault="00046DF2" w:rsidP="00046DF2">
      <w:pPr>
        <w:pStyle w:val="Sansinterligne"/>
        <w:rPr>
          <w:rFonts w:ascii="Comic Sans MS" w:hAnsi="Comic Sans MS"/>
          <w:sz w:val="20"/>
          <w:szCs w:val="20"/>
          <w:lang w:val="fr-FR"/>
        </w:rPr>
      </w:pPr>
    </w:p>
    <w:p w:rsidR="00046DF2" w:rsidRPr="00046DF2" w:rsidRDefault="00E46E8C" w:rsidP="00046DF2">
      <w:pPr>
        <w:pStyle w:val="Sansinterligne"/>
        <w:rPr>
          <w:rFonts w:ascii="Comic Sans MS" w:hAnsi="Comic Sans MS"/>
          <w:sz w:val="20"/>
          <w:szCs w:val="20"/>
          <w:lang w:val="fr-FR"/>
        </w:rPr>
      </w:pPr>
      <w:r>
        <w:rPr>
          <w:rFonts w:ascii="Comic Sans MS" w:hAnsi="Comic Sans MS"/>
          <w:sz w:val="20"/>
          <w:szCs w:val="20"/>
          <w:lang w:val="fr-FR" w:eastAsia="fr-FR"/>
        </w:rPr>
        <w:pict>
          <v:shapetype id="_x0000_t202" coordsize="21600,21600" o:spt="202" path="m,l,21600r21600,l21600,xe">
            <v:stroke joinstyle="miter"/>
            <v:path gradientshapeok="t" o:connecttype="rect"/>
          </v:shapetype>
          <v:shape id="_x0000_s1026" type="#_x0000_t202" style="position:absolute;margin-left:.4pt;margin-top:1.1pt;width:462.75pt;height:305.2pt;z-index:251658240">
            <v:shadow on="t" opacity=".5" offset="6pt,6pt"/>
            <v:textbox>
              <w:txbxContent>
                <w:p w:rsidR="00046DF2" w:rsidRDefault="00046DF2" w:rsidP="00046DF2">
                  <w:pPr>
                    <w:pStyle w:val="Sansinterligne"/>
                    <w:rPr>
                      <w:rFonts w:ascii="Comic Sans MS" w:hAnsi="Comic Sans MS"/>
                      <w:b/>
                      <w:u w:val="single"/>
                    </w:rPr>
                  </w:pPr>
                  <w:r w:rsidRPr="00046DF2">
                    <w:rPr>
                      <w:rFonts w:ascii="Comic Sans MS" w:hAnsi="Comic Sans MS"/>
                      <w:b/>
                      <w:u w:val="single"/>
                    </w:rPr>
                    <w:t>Ma première audition:</w:t>
                  </w:r>
                </w:p>
                <w:p w:rsidR="00BF7982" w:rsidRPr="00046DF2" w:rsidRDefault="00BF7982" w:rsidP="00046DF2">
                  <w:pPr>
                    <w:pStyle w:val="Sansinterligne"/>
                    <w:rPr>
                      <w:rFonts w:ascii="Comic Sans MS" w:hAnsi="Comic Sans MS"/>
                      <w:b/>
                      <w:u w:val="single"/>
                    </w:rPr>
                  </w:pPr>
                </w:p>
                <w:p w:rsidR="00046DF2" w:rsidRPr="00046DF2" w:rsidRDefault="00046DF2" w:rsidP="00BF7982">
                  <w:pPr>
                    <w:pStyle w:val="Sansinterligne"/>
                    <w:numPr>
                      <w:ilvl w:val="0"/>
                      <w:numId w:val="3"/>
                    </w:numPr>
                    <w:rPr>
                      <w:rFonts w:ascii="Comic Sans MS" w:hAnsi="Comic Sans MS"/>
                      <w:sz w:val="20"/>
                      <w:szCs w:val="20"/>
                      <w:lang w:val="fr-FR"/>
                    </w:rPr>
                  </w:pPr>
                  <w:r w:rsidRPr="00046DF2">
                    <w:rPr>
                      <w:rFonts w:ascii="Comic Sans MS" w:hAnsi="Comic Sans MS"/>
                      <w:sz w:val="20"/>
                      <w:szCs w:val="20"/>
                      <w:lang w:val="fr-FR"/>
                    </w:rPr>
                    <w:t>J’écoute attentivement l’extrait musical et j’écris mes 1ères impressions:</w:t>
                  </w:r>
                </w:p>
                <w:p w:rsidR="00046DF2" w:rsidRDefault="00046DF2" w:rsidP="00046DF2">
                  <w:pPr>
                    <w:pStyle w:val="Sansinterligne"/>
                    <w:rPr>
                      <w:rFonts w:ascii="Comic Sans MS" w:hAnsi="Comic Sans MS"/>
                      <w:sz w:val="20"/>
                      <w:szCs w:val="20"/>
                      <w:lang w:val="fr-FR"/>
                    </w:rPr>
                  </w:pPr>
                  <w:r>
                    <w:rPr>
                      <w:rFonts w:ascii="Comic Sans MS" w:hAnsi="Comic Sans MS"/>
                      <w:sz w:val="20"/>
                      <w:szCs w:val="20"/>
                      <w:lang w:val="fr-FR"/>
                    </w:rPr>
                    <w:t>………………………………………………………………………………………………………………………………………………………………………………………………………………………………………………………………………………………………………………………………………………………………</w:t>
                  </w:r>
                </w:p>
                <w:p w:rsidR="00485936" w:rsidRDefault="00485936" w:rsidP="00046DF2">
                  <w:pPr>
                    <w:pStyle w:val="Sansinterligne"/>
                    <w:rPr>
                      <w:rFonts w:ascii="Comic Sans MS" w:hAnsi="Comic Sans MS"/>
                      <w:sz w:val="20"/>
                      <w:szCs w:val="20"/>
                      <w:lang w:val="fr-FR"/>
                    </w:rPr>
                  </w:pPr>
                </w:p>
                <w:p w:rsidR="00046DF2" w:rsidRDefault="00485936" w:rsidP="00BF7982">
                  <w:pPr>
                    <w:pStyle w:val="Sansinterligne"/>
                    <w:numPr>
                      <w:ilvl w:val="0"/>
                      <w:numId w:val="3"/>
                    </w:numPr>
                    <w:jc w:val="both"/>
                    <w:rPr>
                      <w:rFonts w:ascii="Comic Sans MS" w:hAnsi="Comic Sans MS"/>
                      <w:sz w:val="20"/>
                      <w:szCs w:val="20"/>
                      <w:lang w:val="fr-FR"/>
                    </w:rPr>
                  </w:pPr>
                  <w:r>
                    <w:rPr>
                      <w:rFonts w:ascii="Comic Sans MS" w:hAnsi="Comic Sans MS"/>
                      <w:sz w:val="20"/>
                      <w:szCs w:val="20"/>
                      <w:lang w:val="fr-FR"/>
                    </w:rPr>
                    <w:t>Nous entendons un………………………………….. (ensemble d’instrumentistes) qui est regroupé en familles d’instruments</w:t>
                  </w:r>
                  <w:r w:rsidR="005D12C8">
                    <w:rPr>
                      <w:rFonts w:ascii="Comic Sans MS" w:hAnsi="Comic Sans MS"/>
                      <w:sz w:val="20"/>
                      <w:szCs w:val="20"/>
                      <w:lang w:val="fr-FR"/>
                    </w:rPr>
                    <w:t>.</w:t>
                  </w:r>
                </w:p>
                <w:p w:rsidR="005D12C8" w:rsidRDefault="005D12C8" w:rsidP="005D12C8">
                  <w:pPr>
                    <w:pStyle w:val="Sansinterligne"/>
                    <w:numPr>
                      <w:ilvl w:val="0"/>
                      <w:numId w:val="2"/>
                    </w:numPr>
                    <w:jc w:val="both"/>
                    <w:rPr>
                      <w:rFonts w:ascii="Comic Sans MS" w:hAnsi="Comic Sans MS"/>
                      <w:sz w:val="20"/>
                      <w:szCs w:val="20"/>
                      <w:lang w:val="fr-FR"/>
                    </w:rPr>
                  </w:pPr>
                  <w:r>
                    <w:rPr>
                      <w:rFonts w:ascii="Comic Sans MS" w:hAnsi="Comic Sans MS"/>
                      <w:sz w:val="20"/>
                      <w:szCs w:val="20"/>
                      <w:lang w:val="fr-FR"/>
                    </w:rPr>
                    <w:t>Les ………………………………………………………………. (…………………………………………………)</w:t>
                  </w:r>
                </w:p>
                <w:p w:rsidR="005D12C8" w:rsidRDefault="005D12C8" w:rsidP="005D12C8">
                  <w:pPr>
                    <w:pStyle w:val="Sansinterligne"/>
                    <w:numPr>
                      <w:ilvl w:val="0"/>
                      <w:numId w:val="2"/>
                    </w:numPr>
                    <w:jc w:val="both"/>
                    <w:rPr>
                      <w:rFonts w:ascii="Comic Sans MS" w:hAnsi="Comic Sans MS"/>
                      <w:sz w:val="20"/>
                      <w:szCs w:val="20"/>
                      <w:lang w:val="fr-FR"/>
                    </w:rPr>
                  </w:pPr>
                  <w:r>
                    <w:rPr>
                      <w:rFonts w:ascii="Comic Sans MS" w:hAnsi="Comic Sans MS"/>
                      <w:sz w:val="20"/>
                      <w:szCs w:val="20"/>
                      <w:lang w:val="fr-FR"/>
                    </w:rPr>
                    <w:t>Les ………………………………………………………………. (…………………………………………………)</w:t>
                  </w:r>
                </w:p>
                <w:p w:rsidR="005D12C8" w:rsidRDefault="005D12C8" w:rsidP="00BF7982">
                  <w:pPr>
                    <w:pStyle w:val="Sansinterligne"/>
                    <w:numPr>
                      <w:ilvl w:val="0"/>
                      <w:numId w:val="3"/>
                    </w:numPr>
                    <w:jc w:val="both"/>
                    <w:rPr>
                      <w:rFonts w:ascii="Comic Sans MS" w:hAnsi="Comic Sans MS"/>
                      <w:sz w:val="20"/>
                      <w:szCs w:val="20"/>
                      <w:lang w:val="fr-FR"/>
                    </w:rPr>
                  </w:pPr>
                  <w:r>
                    <w:rPr>
                      <w:rFonts w:ascii="Comic Sans MS" w:hAnsi="Comic Sans MS"/>
                      <w:sz w:val="20"/>
                      <w:szCs w:val="20"/>
                      <w:lang w:val="fr-FR"/>
                    </w:rPr>
                    <w:t>L’instrument principal dans le refrain est …………………………………………………</w:t>
                  </w:r>
                </w:p>
                <w:p w:rsidR="005D12C8" w:rsidRDefault="005D12C8" w:rsidP="00BF7982">
                  <w:pPr>
                    <w:pStyle w:val="Sansinterligne"/>
                    <w:numPr>
                      <w:ilvl w:val="0"/>
                      <w:numId w:val="3"/>
                    </w:numPr>
                    <w:jc w:val="both"/>
                    <w:rPr>
                      <w:rFonts w:ascii="Comic Sans MS" w:hAnsi="Comic Sans MS"/>
                      <w:sz w:val="20"/>
                      <w:szCs w:val="20"/>
                      <w:lang w:val="fr-FR"/>
                    </w:rPr>
                  </w:pPr>
                  <w:r>
                    <w:rPr>
                      <w:rFonts w:ascii="Comic Sans MS" w:hAnsi="Comic Sans MS"/>
                      <w:sz w:val="20"/>
                      <w:szCs w:val="20"/>
                      <w:lang w:val="fr-FR"/>
                    </w:rPr>
                    <w:t>L’instrument principal dans les couplets est…………………………………………………</w:t>
                  </w:r>
                </w:p>
                <w:p w:rsidR="007F00B9" w:rsidRDefault="007F00B9" w:rsidP="00330ED5">
                  <w:pPr>
                    <w:pStyle w:val="Sansinterligne"/>
                    <w:jc w:val="both"/>
                    <w:rPr>
                      <w:rFonts w:ascii="Comic Sans MS" w:hAnsi="Comic Sans MS"/>
                      <w:b/>
                      <w:sz w:val="20"/>
                      <w:szCs w:val="20"/>
                      <w:lang w:val="fr-FR"/>
                    </w:rPr>
                  </w:pPr>
                </w:p>
                <w:p w:rsidR="00330ED5" w:rsidRDefault="007F00B9" w:rsidP="007F00B9">
                  <w:pPr>
                    <w:pStyle w:val="Sansinterligne"/>
                    <w:ind w:left="705"/>
                    <w:jc w:val="both"/>
                    <w:rPr>
                      <w:rFonts w:ascii="Comic Sans MS" w:hAnsi="Comic Sans MS"/>
                      <w:b/>
                      <w:sz w:val="20"/>
                      <w:szCs w:val="20"/>
                      <w:lang w:val="fr-FR"/>
                    </w:rPr>
                  </w:pPr>
                  <w:r>
                    <w:rPr>
                      <w:rFonts w:ascii="Comic Sans MS" w:hAnsi="Comic Sans MS"/>
                      <w:b/>
                      <w:sz w:val="20"/>
                      <w:szCs w:val="20"/>
                      <w:lang w:val="fr-FR"/>
                    </w:rPr>
                    <w:t>Le paramètre du son qui nous permet de reconnaître un instrument de musique est le ………………………………………</w:t>
                  </w:r>
                </w:p>
                <w:p w:rsidR="00BF7982" w:rsidRDefault="00BF7982" w:rsidP="007F00B9">
                  <w:pPr>
                    <w:pStyle w:val="Sansinterligne"/>
                    <w:ind w:left="705"/>
                    <w:jc w:val="both"/>
                    <w:rPr>
                      <w:rFonts w:ascii="Comic Sans MS" w:hAnsi="Comic Sans MS"/>
                      <w:b/>
                      <w:sz w:val="20"/>
                      <w:szCs w:val="20"/>
                      <w:lang w:val="fr-FR"/>
                    </w:rPr>
                  </w:pPr>
                </w:p>
                <w:p w:rsidR="007F00B9" w:rsidRDefault="00BF7982" w:rsidP="00BF7982">
                  <w:pPr>
                    <w:pStyle w:val="Sansinterligne"/>
                    <w:numPr>
                      <w:ilvl w:val="0"/>
                      <w:numId w:val="3"/>
                    </w:numPr>
                    <w:jc w:val="both"/>
                    <w:rPr>
                      <w:rFonts w:ascii="Comic Sans MS" w:hAnsi="Comic Sans MS"/>
                      <w:b/>
                      <w:sz w:val="20"/>
                      <w:szCs w:val="20"/>
                      <w:lang w:val="fr-FR"/>
                    </w:rPr>
                  </w:pPr>
                  <w:r>
                    <w:rPr>
                      <w:rFonts w:ascii="Comic Sans MS" w:hAnsi="Comic Sans MS"/>
                      <w:sz w:val="20"/>
                      <w:szCs w:val="20"/>
                      <w:lang w:val="fr-FR"/>
                    </w:rPr>
                    <w:t xml:space="preserve">La trompette joue …………………. par rapport aux violons ; le son des violons est plus………............. : ce sont les </w:t>
                  </w:r>
                  <w:r>
                    <w:rPr>
                      <w:rFonts w:ascii="Comic Sans MS" w:hAnsi="Comic Sans MS"/>
                      <w:b/>
                      <w:sz w:val="20"/>
                      <w:szCs w:val="20"/>
                      <w:lang w:val="fr-FR"/>
                    </w:rPr>
                    <w:t>nuances.</w:t>
                  </w:r>
                </w:p>
                <w:p w:rsidR="00BF7982" w:rsidRDefault="00BF7982" w:rsidP="00BF7982">
                  <w:pPr>
                    <w:pStyle w:val="Sansinterligne"/>
                    <w:ind w:left="720"/>
                    <w:jc w:val="both"/>
                    <w:rPr>
                      <w:rFonts w:ascii="Comic Sans MS" w:hAnsi="Comic Sans MS"/>
                      <w:b/>
                      <w:sz w:val="20"/>
                      <w:szCs w:val="20"/>
                      <w:lang w:val="fr-FR"/>
                    </w:rPr>
                  </w:pPr>
                </w:p>
                <w:p w:rsidR="00BF7982" w:rsidRDefault="00BF7982" w:rsidP="00BF7982">
                  <w:pPr>
                    <w:pStyle w:val="Sansinterligne"/>
                    <w:ind w:left="720"/>
                    <w:jc w:val="both"/>
                    <w:rPr>
                      <w:rFonts w:ascii="Comic Sans MS" w:hAnsi="Comic Sans MS"/>
                      <w:b/>
                      <w:sz w:val="20"/>
                      <w:szCs w:val="20"/>
                      <w:lang w:val="fr-FR"/>
                    </w:rPr>
                  </w:pPr>
                  <w:r>
                    <w:rPr>
                      <w:rFonts w:ascii="Comic Sans MS" w:hAnsi="Comic Sans MS"/>
                      <w:b/>
                      <w:sz w:val="20"/>
                      <w:szCs w:val="20"/>
                      <w:lang w:val="fr-FR"/>
                    </w:rPr>
                    <w:t>Le paramètre du son qui nous permet de distinguer un son fort d’un son faible est l’………………………………………….</w:t>
                  </w:r>
                </w:p>
                <w:p w:rsidR="002C1DB5" w:rsidRPr="002C1DB5" w:rsidRDefault="002C1DB5" w:rsidP="002C1DB5">
                  <w:pPr>
                    <w:pStyle w:val="Sansinterligne"/>
                    <w:jc w:val="both"/>
                    <w:rPr>
                      <w:rFonts w:ascii="Comic Sans MS" w:hAnsi="Comic Sans MS"/>
                      <w:sz w:val="20"/>
                      <w:szCs w:val="20"/>
                      <w:lang w:val="fr-FR"/>
                    </w:rPr>
                  </w:pPr>
                </w:p>
                <w:p w:rsidR="00046DF2" w:rsidRPr="00046DF2" w:rsidRDefault="00046DF2" w:rsidP="00330ED5">
                  <w:pPr>
                    <w:pStyle w:val="Sansinterligne"/>
                    <w:jc w:val="both"/>
                    <w:rPr>
                      <w:lang w:val="fr-FR"/>
                    </w:rPr>
                  </w:pPr>
                </w:p>
                <w:p w:rsidR="00046DF2" w:rsidRPr="00046DF2" w:rsidRDefault="00046DF2">
                  <w:pPr>
                    <w:rPr>
                      <w:b/>
                      <w:u w:val="single"/>
                      <w:lang w:val="fr-FR"/>
                    </w:rPr>
                  </w:pPr>
                </w:p>
              </w:txbxContent>
            </v:textbox>
          </v:shape>
        </w:pict>
      </w:r>
    </w:p>
    <w:p w:rsidR="00046DF2" w:rsidRPr="00046DF2" w:rsidRDefault="00046DF2" w:rsidP="00046DF2">
      <w:pPr>
        <w:pStyle w:val="Sansinterligne"/>
        <w:rPr>
          <w:rFonts w:ascii="Comic Sans MS" w:hAnsi="Comic Sans MS"/>
          <w:sz w:val="20"/>
          <w:szCs w:val="20"/>
          <w:lang w:val="fr-FR"/>
        </w:rPr>
      </w:pPr>
    </w:p>
    <w:p w:rsidR="00BF7982" w:rsidRDefault="00E46E8C" w:rsidP="00046DF2">
      <w:pPr>
        <w:pStyle w:val="Sansinterligne"/>
        <w:rPr>
          <w:rFonts w:ascii="Comic Sans MS" w:hAnsi="Comic Sans MS"/>
          <w:sz w:val="20"/>
          <w:szCs w:val="20"/>
          <w:lang w:val="fr-FR"/>
        </w:rPr>
      </w:pPr>
      <w:r>
        <w:rPr>
          <w:rFonts w:ascii="Comic Sans MS" w:hAnsi="Comic Sans MS"/>
          <w:sz w:val="20"/>
          <w:szCs w:val="20"/>
          <w:lang w:val="fr-FR" w:eastAsia="fr-FR"/>
        </w:rPr>
        <w:pict>
          <v:shapetype id="_x0000_t32" coordsize="21600,21600" o:spt="32" o:oned="t" path="m,l21600,21600e" filled="f">
            <v:path arrowok="t" fillok="f" o:connecttype="none"/>
            <o:lock v:ext="edit" shapetype="t"/>
          </v:shapetype>
          <v:shape id="_x0000_s1031" type="#_x0000_t32" style="position:absolute;margin-left:16.15pt;margin-top:253.7pt;width:21pt;height:0;z-index:251660288" o:connectortype="straight">
            <v:stroke endarrow="block"/>
          </v:shape>
        </w:pict>
      </w:r>
      <w:r>
        <w:rPr>
          <w:rFonts w:ascii="Comic Sans MS" w:hAnsi="Comic Sans MS"/>
          <w:sz w:val="20"/>
          <w:szCs w:val="20"/>
          <w:lang w:val="fr-FR" w:eastAsia="fr-FR"/>
        </w:rPr>
        <w:pict>
          <v:shape id="_x0000_s1030" type="#_x0000_t32" style="position:absolute;margin-left:16.15pt;margin-top:171.2pt;width:21pt;height:0;z-index:251659264" o:connectortype="straight">
            <v:stroke endarrow="block"/>
          </v:shape>
        </w:pict>
      </w: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Pr="00BF7982" w:rsidRDefault="00BF7982" w:rsidP="00BF7982">
      <w:pPr>
        <w:rPr>
          <w:lang w:val="fr-FR"/>
        </w:rPr>
      </w:pPr>
    </w:p>
    <w:p w:rsidR="00BF7982" w:rsidRDefault="00BF7982" w:rsidP="00BF7982">
      <w:pPr>
        <w:rPr>
          <w:lang w:val="fr-FR"/>
        </w:rPr>
      </w:pPr>
    </w:p>
    <w:p w:rsidR="00046DF2" w:rsidRPr="00BF7982" w:rsidRDefault="00E46E8C" w:rsidP="00372E10">
      <w:pPr>
        <w:tabs>
          <w:tab w:val="left" w:pos="5055"/>
        </w:tabs>
        <w:rPr>
          <w:lang w:val="fr-FR"/>
        </w:rPr>
      </w:pPr>
      <w:r>
        <w:rPr>
          <w:lang w:val="fr-FR" w:eastAsia="fr-FR"/>
        </w:rPr>
        <w:pict>
          <v:shape id="_x0000_s1034" type="#_x0000_t202" style="position:absolute;margin-left:244.15pt;margin-top:6.6pt;width:219pt;height:315pt;z-index:251662336">
            <v:shadow on="t" opacity=".5" offset="6pt,6pt"/>
            <v:textbox>
              <w:txbxContent>
                <w:p w:rsidR="00372E10" w:rsidRPr="00987827" w:rsidRDefault="000C6ECE" w:rsidP="000C6ECE">
                  <w:pPr>
                    <w:pStyle w:val="Sansinterligne"/>
                    <w:rPr>
                      <w:rFonts w:ascii="Comic Sans MS" w:hAnsi="Comic Sans MS"/>
                      <w:b/>
                      <w:u w:val="single"/>
                      <w:lang w:val="fr-FR"/>
                    </w:rPr>
                  </w:pPr>
                  <w:r w:rsidRPr="00987827">
                    <w:rPr>
                      <w:rFonts w:ascii="Comic Sans MS" w:hAnsi="Comic Sans MS"/>
                      <w:b/>
                      <w:u w:val="single"/>
                      <w:lang w:val="fr-FR"/>
                    </w:rPr>
                    <w:t>Histoire des arts:</w:t>
                  </w:r>
                </w:p>
                <w:p w:rsidR="000C6ECE" w:rsidRPr="00987827" w:rsidRDefault="000C6ECE" w:rsidP="000C6ECE">
                  <w:pPr>
                    <w:pStyle w:val="Sansinterligne"/>
                    <w:rPr>
                      <w:rFonts w:ascii="Comic Sans MS" w:hAnsi="Comic Sans MS"/>
                      <w:b/>
                      <w:u w:val="single"/>
                      <w:lang w:val="fr-FR"/>
                    </w:rPr>
                  </w:pPr>
                </w:p>
                <w:p w:rsidR="000C6ECE" w:rsidRDefault="004E3399" w:rsidP="000C6ECE">
                  <w:pPr>
                    <w:pStyle w:val="Sansinterligne"/>
                    <w:rPr>
                      <w:rFonts w:ascii="Comic Sans MS" w:hAnsi="Comic Sans MS"/>
                      <w:sz w:val="20"/>
                      <w:szCs w:val="20"/>
                      <w:lang w:val="fr-FR"/>
                    </w:rPr>
                  </w:pPr>
                  <w:r w:rsidRPr="004E3399">
                    <w:rPr>
                      <w:rFonts w:ascii="Comic Sans MS" w:hAnsi="Comic Sans MS"/>
                      <w:sz w:val="20"/>
                      <w:szCs w:val="20"/>
                      <w:lang w:val="fr-FR"/>
                    </w:rPr>
                    <w:t>Louis XIV et Michel DELALANDE vécurent à l’époque ……………………………………, c’est à dire au XVIIème siècle.</w:t>
                  </w:r>
                </w:p>
                <w:p w:rsidR="004E3399" w:rsidRPr="004E3399" w:rsidRDefault="004E3399" w:rsidP="000C6ECE">
                  <w:pPr>
                    <w:pStyle w:val="Sansinterligne"/>
                    <w:rPr>
                      <w:rFonts w:ascii="Comic Sans MS" w:hAnsi="Comic Sans MS"/>
                      <w:sz w:val="20"/>
                      <w:szCs w:val="20"/>
                      <w:lang w:val="fr-FR"/>
                    </w:rPr>
                  </w:pPr>
                </w:p>
                <w:p w:rsidR="000C6ECE" w:rsidRDefault="004E3399" w:rsidP="004E3399">
                  <w:pPr>
                    <w:jc w:val="both"/>
                    <w:rPr>
                      <w:rFonts w:ascii="Comic Sans MS" w:hAnsi="Comic Sans MS"/>
                      <w:sz w:val="20"/>
                      <w:szCs w:val="20"/>
                      <w:lang w:val="fr-FR"/>
                    </w:rPr>
                  </w:pPr>
                  <w:r w:rsidRPr="004E3399">
                    <w:rPr>
                      <w:rFonts w:ascii="Comic Sans MS" w:hAnsi="Comic Sans MS"/>
                      <w:b/>
                      <w:sz w:val="20"/>
                      <w:szCs w:val="20"/>
                      <w:u w:val="single"/>
                      <w:lang w:val="fr-FR"/>
                    </w:rPr>
                    <w:t xml:space="preserve">Le château de Versailles </w:t>
                  </w:r>
                  <w:r w:rsidRPr="004E3399">
                    <w:rPr>
                      <w:rFonts w:ascii="Comic Sans MS" w:hAnsi="Comic Sans MS"/>
                      <w:sz w:val="20"/>
                      <w:szCs w:val="20"/>
                      <w:lang w:val="fr-FR"/>
                    </w:rPr>
                    <w:t>est un chef d’œuvre architectural de cette époque. Il est devenu le symbole de la royauté française. La grandeur des lieux se voulait à l'image des rois.</w:t>
                  </w:r>
                </w:p>
                <w:p w:rsidR="004E3399" w:rsidRPr="004E3399" w:rsidRDefault="004E3399" w:rsidP="004E3399">
                  <w:pPr>
                    <w:jc w:val="both"/>
                    <w:rPr>
                      <w:rFonts w:ascii="Comic Sans MS" w:hAnsi="Comic Sans MS"/>
                      <w:sz w:val="20"/>
                      <w:szCs w:val="20"/>
                      <w:lang w:val="fr-FR"/>
                    </w:rPr>
                  </w:pPr>
                  <w:r>
                    <w:rPr>
                      <w:lang w:val="fr-FR" w:eastAsia="fr-FR"/>
                    </w:rPr>
                    <w:drawing>
                      <wp:inline distT="0" distB="0" distL="0" distR="0">
                        <wp:extent cx="2588895" cy="1708671"/>
                        <wp:effectExtent l="19050" t="0" r="1905" b="0"/>
                        <wp:docPr id="1" name="Image 1" descr="http://xxi.ac-reims.fr/clg-nassau/IMG/jpg/chateau-versailles-espanade-p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i.ac-reims.fr/clg-nassau/IMG/jpg/chateau-versailles-espanade-parc.jpg"/>
                                <pic:cNvPicPr>
                                  <a:picLocks noChangeAspect="1" noChangeArrowheads="1"/>
                                </pic:cNvPicPr>
                              </pic:nvPicPr>
                              <pic:blipFill>
                                <a:blip r:embed="rId8"/>
                                <a:srcRect/>
                                <a:stretch>
                                  <a:fillRect/>
                                </a:stretch>
                              </pic:blipFill>
                              <pic:spPr bwMode="auto">
                                <a:xfrm>
                                  <a:off x="0" y="0"/>
                                  <a:ext cx="2588895" cy="1708671"/>
                                </a:xfrm>
                                <a:prstGeom prst="rect">
                                  <a:avLst/>
                                </a:prstGeom>
                                <a:noFill/>
                                <a:ln w="9525">
                                  <a:noFill/>
                                  <a:miter lim="800000"/>
                                  <a:headEnd/>
                                  <a:tailEnd/>
                                </a:ln>
                              </pic:spPr>
                            </pic:pic>
                          </a:graphicData>
                        </a:graphic>
                      </wp:inline>
                    </w:drawing>
                  </w:r>
                </w:p>
              </w:txbxContent>
            </v:textbox>
          </v:shape>
        </w:pict>
      </w:r>
      <w:r>
        <w:rPr>
          <w:lang w:val="fr-FR" w:eastAsia="fr-FR"/>
        </w:rPr>
        <w:pict>
          <v:shape id="_x0000_s1032" type="#_x0000_t202" style="position:absolute;margin-left:.4pt;margin-top:6.6pt;width:230.25pt;height:315pt;z-index:251661312">
            <v:shadow on="t" opacity=".5" offset="6pt,6pt"/>
            <v:textbox>
              <w:txbxContent>
                <w:p w:rsidR="00BF7982" w:rsidRDefault="00372E10" w:rsidP="000C6ECE">
                  <w:pPr>
                    <w:pStyle w:val="Sansinterligne"/>
                    <w:rPr>
                      <w:rFonts w:ascii="Comic Sans MS" w:hAnsi="Comic Sans MS"/>
                      <w:b/>
                      <w:u w:val="single"/>
                      <w:lang w:val="fr-FR"/>
                    </w:rPr>
                  </w:pPr>
                  <w:r w:rsidRPr="000C6ECE">
                    <w:rPr>
                      <w:rFonts w:ascii="Comic Sans MS" w:hAnsi="Comic Sans MS"/>
                      <w:b/>
                      <w:u w:val="single"/>
                      <w:lang w:val="fr-FR"/>
                    </w:rPr>
                    <w:t>Symphonie pour les soupers du roi:</w:t>
                  </w:r>
                </w:p>
                <w:p w:rsidR="000C6ECE" w:rsidRPr="00987827" w:rsidRDefault="000C6ECE" w:rsidP="000C6ECE">
                  <w:pPr>
                    <w:pStyle w:val="Sansinterligne"/>
                    <w:rPr>
                      <w:rFonts w:ascii="Comic Sans MS" w:hAnsi="Comic Sans MS"/>
                      <w:b/>
                      <w:sz w:val="20"/>
                      <w:szCs w:val="20"/>
                      <w:u w:val="single"/>
                      <w:lang w:val="fr-FR"/>
                    </w:rPr>
                  </w:pPr>
                </w:p>
                <w:p w:rsid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Michel DELALANDE est le compositeur de ce morceau.</w:t>
                  </w:r>
                </w:p>
                <w:p w:rsid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Dates :…………………………………………………………</w:t>
                  </w:r>
                </w:p>
                <w:p w:rsid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Epoque :………………………………………………………</w:t>
                  </w:r>
                </w:p>
                <w:p w:rsid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Il a vécut à la même époque que le roi……………………………….. appelé aussi le roi…………………….…….., qui habitait au château de Versailles.</w:t>
                  </w:r>
                </w:p>
                <w:p w:rsid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Ce morceau est joué à l’arrivée du roi et de la reine pour le début du repas, en principe le dîner. L’instrument représentant le roi est la …………………………………….. (symbole de puissance). Par contre, l’instrument représentant la reine est le …………………………………… (le son est beaucoup plus doux et moins fort).</w:t>
                  </w:r>
                </w:p>
                <w:p w:rsidR="00372E10" w:rsidRPr="00372E10" w:rsidRDefault="00372E10" w:rsidP="00372E10">
                  <w:pPr>
                    <w:pStyle w:val="Sansinterligne"/>
                    <w:jc w:val="both"/>
                    <w:rPr>
                      <w:rFonts w:ascii="Comic Sans MS" w:hAnsi="Comic Sans MS"/>
                      <w:sz w:val="20"/>
                      <w:szCs w:val="20"/>
                      <w:lang w:val="fr-FR"/>
                    </w:rPr>
                  </w:pPr>
                  <w:r>
                    <w:rPr>
                      <w:rFonts w:ascii="Comic Sans MS" w:hAnsi="Comic Sans MS"/>
                      <w:sz w:val="20"/>
                      <w:szCs w:val="20"/>
                      <w:lang w:val="fr-FR"/>
                    </w:rPr>
                    <w:t>Le roi ………………………………………… aimait beaucoup la musique et fut l’un des premiers rois à avoir ses « compositeurs attitrés ». Il créa aussi « l’académie royale de danse » : c’est l’école des « petits rats de l’opéra ».</w:t>
                  </w:r>
                </w:p>
              </w:txbxContent>
            </v:textbox>
          </v:shape>
        </w:pict>
      </w:r>
      <w:r w:rsidR="00372E10">
        <w:rPr>
          <w:lang w:val="fr-FR"/>
        </w:rPr>
        <w:tab/>
      </w:r>
    </w:p>
    <w:sectPr w:rsidR="00046DF2" w:rsidRPr="00BF7982" w:rsidSect="00F36BAC">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CB" w:rsidRDefault="004A48CB" w:rsidP="00046DF2">
      <w:pPr>
        <w:spacing w:after="0"/>
      </w:pPr>
      <w:r>
        <w:separator/>
      </w:r>
    </w:p>
  </w:endnote>
  <w:endnote w:type="continuationSeparator" w:id="0">
    <w:p w:rsidR="004A48CB" w:rsidRDefault="004A48CB" w:rsidP="00046D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CB" w:rsidRDefault="004A48CB" w:rsidP="00046DF2">
      <w:pPr>
        <w:spacing w:after="0"/>
      </w:pPr>
      <w:r>
        <w:separator/>
      </w:r>
    </w:p>
  </w:footnote>
  <w:footnote w:type="continuationSeparator" w:id="0">
    <w:p w:rsidR="004A48CB" w:rsidRDefault="004A48CB" w:rsidP="00046D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6"/>
      <w:gridCol w:w="1196"/>
    </w:tblGrid>
    <w:tr w:rsidR="00046DF2">
      <w:trPr>
        <w:trHeight w:val="288"/>
      </w:trPr>
      <w:sdt>
        <w:sdtPr>
          <w:rPr>
            <w:rFonts w:asciiTheme="majorHAnsi" w:eastAsiaTheme="majorEastAsia" w:hAnsiTheme="majorHAnsi" w:cstheme="majorBidi"/>
            <w:sz w:val="36"/>
            <w:szCs w:val="36"/>
          </w:rPr>
          <w:alias w:val="Titre"/>
          <w:id w:val="77761602"/>
          <w:placeholder>
            <w:docPart w:val="4E82FB55250540D998BE92EB92136D88"/>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46DF2" w:rsidRPr="00046DF2" w:rsidRDefault="00987827" w:rsidP="00046DF2">
              <w:pPr>
                <w:pStyle w:val="En-tte"/>
                <w:rPr>
                  <w:rFonts w:asciiTheme="majorHAnsi" w:eastAsiaTheme="majorEastAsia" w:hAnsiTheme="majorHAnsi" w:cstheme="majorBidi"/>
                  <w:sz w:val="36"/>
                  <w:szCs w:val="36"/>
                  <w:lang w:val="fr-FR"/>
                </w:rPr>
              </w:pPr>
              <w:r>
                <w:rPr>
                  <w:rFonts w:asciiTheme="majorHAnsi" w:eastAsiaTheme="majorEastAsia" w:hAnsiTheme="majorHAnsi" w:cstheme="majorBidi"/>
                  <w:sz w:val="36"/>
                  <w:szCs w:val="36"/>
                  <w:lang w:val="fr-FR"/>
                </w:rPr>
                <w:t>Séquence n°</w:t>
              </w:r>
              <w:r w:rsidR="00046DF2">
                <w:rPr>
                  <w:rFonts w:asciiTheme="majorHAnsi" w:eastAsiaTheme="majorEastAsia" w:hAnsiTheme="majorHAnsi" w:cstheme="majorBidi"/>
                  <w:sz w:val="36"/>
                  <w:szCs w:val="36"/>
                  <w:lang w:val="fr-FR"/>
                </w:rPr>
                <w:t>1 :     Les paramètres du son</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3120061687564F96A2974F35658F82A2"/>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046DF2" w:rsidRDefault="00046DF2" w:rsidP="00046DF2">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6ème</w:t>
              </w:r>
            </w:p>
          </w:tc>
        </w:sdtContent>
      </w:sdt>
    </w:tr>
  </w:tbl>
  <w:p w:rsidR="00046DF2" w:rsidRDefault="00046D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68F"/>
    <w:multiLevelType w:val="hybridMultilevel"/>
    <w:tmpl w:val="6EA62EB6"/>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52B93E37"/>
    <w:multiLevelType w:val="hybridMultilevel"/>
    <w:tmpl w:val="6C1258E8"/>
    <w:lvl w:ilvl="0" w:tplc="7E92293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F20FC3"/>
    <w:multiLevelType w:val="hybridMultilevel"/>
    <w:tmpl w:val="AD20416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71F4011A"/>
    <w:multiLevelType w:val="hybridMultilevel"/>
    <w:tmpl w:val="962CB7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6DF2"/>
    <w:rsid w:val="00046DF2"/>
    <w:rsid w:val="000C6ECE"/>
    <w:rsid w:val="00110503"/>
    <w:rsid w:val="00130D65"/>
    <w:rsid w:val="002C1DB5"/>
    <w:rsid w:val="00330ED5"/>
    <w:rsid w:val="00372E10"/>
    <w:rsid w:val="00485936"/>
    <w:rsid w:val="004A48CB"/>
    <w:rsid w:val="004E3399"/>
    <w:rsid w:val="005D12C8"/>
    <w:rsid w:val="007F00B9"/>
    <w:rsid w:val="00987827"/>
    <w:rsid w:val="00A051E9"/>
    <w:rsid w:val="00BF7982"/>
    <w:rsid w:val="00E46E8C"/>
    <w:rsid w:val="00F36B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C"/>
    <w:rPr>
      <w:noProo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6DF2"/>
    <w:pPr>
      <w:tabs>
        <w:tab w:val="center" w:pos="4536"/>
        <w:tab w:val="right" w:pos="9072"/>
      </w:tabs>
      <w:spacing w:after="0"/>
    </w:pPr>
  </w:style>
  <w:style w:type="character" w:customStyle="1" w:styleId="En-tteCar">
    <w:name w:val="En-tête Car"/>
    <w:basedOn w:val="Policepardfaut"/>
    <w:link w:val="En-tte"/>
    <w:uiPriority w:val="99"/>
    <w:rsid w:val="00046DF2"/>
    <w:rPr>
      <w:noProof/>
      <w:lang w:val="en-US"/>
    </w:rPr>
  </w:style>
  <w:style w:type="paragraph" w:styleId="Pieddepage">
    <w:name w:val="footer"/>
    <w:basedOn w:val="Normal"/>
    <w:link w:val="PieddepageCar"/>
    <w:uiPriority w:val="99"/>
    <w:semiHidden/>
    <w:unhideWhenUsed/>
    <w:rsid w:val="00046DF2"/>
    <w:pPr>
      <w:tabs>
        <w:tab w:val="center" w:pos="4536"/>
        <w:tab w:val="right" w:pos="9072"/>
      </w:tabs>
      <w:spacing w:after="0"/>
    </w:pPr>
  </w:style>
  <w:style w:type="character" w:customStyle="1" w:styleId="PieddepageCar">
    <w:name w:val="Pied de page Car"/>
    <w:basedOn w:val="Policepardfaut"/>
    <w:link w:val="Pieddepage"/>
    <w:uiPriority w:val="99"/>
    <w:semiHidden/>
    <w:rsid w:val="00046DF2"/>
    <w:rPr>
      <w:noProof/>
      <w:lang w:val="en-US"/>
    </w:rPr>
  </w:style>
  <w:style w:type="paragraph" w:styleId="Textedebulles">
    <w:name w:val="Balloon Text"/>
    <w:basedOn w:val="Normal"/>
    <w:link w:val="TextedebullesCar"/>
    <w:uiPriority w:val="99"/>
    <w:semiHidden/>
    <w:unhideWhenUsed/>
    <w:rsid w:val="00046DF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DF2"/>
    <w:rPr>
      <w:rFonts w:ascii="Tahoma" w:hAnsi="Tahoma" w:cs="Tahoma"/>
      <w:noProof/>
      <w:sz w:val="16"/>
      <w:szCs w:val="16"/>
      <w:lang w:val="en-US"/>
    </w:rPr>
  </w:style>
  <w:style w:type="paragraph" w:styleId="Sansinterligne">
    <w:name w:val="No Spacing"/>
    <w:uiPriority w:val="1"/>
    <w:qFormat/>
    <w:rsid w:val="00046DF2"/>
    <w:pPr>
      <w:spacing w:after="0"/>
    </w:pPr>
    <w:rPr>
      <w:noProof/>
      <w:lang w:val="en-US"/>
    </w:rPr>
  </w:style>
  <w:style w:type="paragraph" w:styleId="Paragraphedeliste">
    <w:name w:val="List Paragraph"/>
    <w:basedOn w:val="Normal"/>
    <w:uiPriority w:val="34"/>
    <w:qFormat/>
    <w:rsid w:val="004E33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82FB55250540D998BE92EB92136D88"/>
        <w:category>
          <w:name w:val="Général"/>
          <w:gallery w:val="placeholder"/>
        </w:category>
        <w:types>
          <w:type w:val="bbPlcHdr"/>
        </w:types>
        <w:behaviors>
          <w:behavior w:val="content"/>
        </w:behaviors>
        <w:guid w:val="{A15F336C-05D3-45D7-8809-FCD0ADCFE547}"/>
      </w:docPartPr>
      <w:docPartBody>
        <w:p w:rsidR="00E652D1" w:rsidRDefault="00400BD5" w:rsidP="00400BD5">
          <w:pPr>
            <w:pStyle w:val="4E82FB55250540D998BE92EB92136D88"/>
          </w:pPr>
          <w:r>
            <w:rPr>
              <w:rFonts w:asciiTheme="majorHAnsi" w:eastAsiaTheme="majorEastAsia" w:hAnsiTheme="majorHAnsi" w:cstheme="majorBidi"/>
              <w:sz w:val="36"/>
              <w:szCs w:val="36"/>
            </w:rPr>
            <w:t>[Tapez le titre du document]</w:t>
          </w:r>
        </w:p>
      </w:docPartBody>
    </w:docPart>
    <w:docPart>
      <w:docPartPr>
        <w:name w:val="3120061687564F96A2974F35658F82A2"/>
        <w:category>
          <w:name w:val="Général"/>
          <w:gallery w:val="placeholder"/>
        </w:category>
        <w:types>
          <w:type w:val="bbPlcHdr"/>
        </w:types>
        <w:behaviors>
          <w:behavior w:val="content"/>
        </w:behaviors>
        <w:guid w:val="{77DFF3E6-2867-44E4-865E-A9C04B5107FE}"/>
      </w:docPartPr>
      <w:docPartBody>
        <w:p w:rsidR="00E652D1" w:rsidRDefault="00400BD5" w:rsidP="00400BD5">
          <w:pPr>
            <w:pStyle w:val="3120061687564F96A2974F35658F82A2"/>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0BD5"/>
    <w:rsid w:val="00400BD5"/>
    <w:rsid w:val="00A62FFB"/>
    <w:rsid w:val="00E652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82FB55250540D998BE92EB92136D88">
    <w:name w:val="4E82FB55250540D998BE92EB92136D88"/>
    <w:rsid w:val="00400BD5"/>
  </w:style>
  <w:style w:type="paragraph" w:customStyle="1" w:styleId="3120061687564F96A2974F35658F82A2">
    <w:name w:val="3120061687564F96A2974F35658F82A2"/>
    <w:rsid w:val="00400B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6ème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24</Words>
  <Characters>133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Séquence n 1 :     Les paramètres du son</vt:lpstr>
    </vt:vector>
  </TitlesOfParts>
  <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Séquence n 1 :     Les paramètres du son</dc:title>
  <dc:subject/>
  <dc:creator>cécile et florian</dc:creator>
  <cp:keywords/>
  <dc:description/>
  <cp:lastModifiedBy>cécile et florian</cp:lastModifiedBy>
  <cp:revision>8</cp:revision>
  <cp:lastPrinted>2010-08-10T12:26:00Z</cp:lastPrinted>
  <dcterms:created xsi:type="dcterms:W3CDTF">2010-07-22T13:30:00Z</dcterms:created>
  <dcterms:modified xsi:type="dcterms:W3CDTF">2010-08-10T12:28:00Z</dcterms:modified>
</cp:coreProperties>
</file>