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Compte rendu réunion ATTAC Oise du vendredi 17 mars 2017</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Présents : Didier – Françoise – Jacques – Jean Pierre – Monique P – Philippe – Richard – Thierry</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Excusés : Florent – Monique L .......................</w:t>
      </w:r>
    </w:p>
    <w:p w:rsidR="00EF0A90" w:rsidRDefault="00EF0A90" w:rsidP="00EF0A90">
      <w:pPr>
        <w:pStyle w:val="NormalWeb"/>
        <w:shd w:val="clear" w:color="auto" w:fill="FFFFFF"/>
        <w:rPr>
          <w:rFonts w:ascii="Trebuchet MS" w:hAnsi="Trebuchet MS"/>
          <w:color w:val="656668"/>
          <w:sz w:val="18"/>
          <w:szCs w:val="18"/>
        </w:rPr>
      </w:pPr>
      <w:r>
        <w:rPr>
          <w:rStyle w:val="lev"/>
          <w:rFonts w:ascii="Trebuchet MS" w:hAnsi="Trebuchet MS"/>
          <w:color w:val="656668"/>
          <w:sz w:val="18"/>
          <w:szCs w:val="18"/>
        </w:rPr>
        <w:t>Point 1 : Préparation action 1</w:t>
      </w:r>
      <w:r>
        <w:rPr>
          <w:rStyle w:val="lev"/>
          <w:rFonts w:ascii="Trebuchet MS" w:hAnsi="Trebuchet MS"/>
          <w:color w:val="656668"/>
          <w:sz w:val="18"/>
          <w:szCs w:val="18"/>
          <w:vertAlign w:val="superscript"/>
        </w:rPr>
        <w:t>er</w:t>
      </w:r>
      <w:r>
        <w:rPr>
          <w:rStyle w:val="apple-converted-space"/>
          <w:rFonts w:ascii="Trebuchet MS" w:hAnsi="Trebuchet MS"/>
          <w:b/>
          <w:bCs/>
          <w:color w:val="656668"/>
          <w:sz w:val="18"/>
          <w:szCs w:val="18"/>
        </w:rPr>
        <w:t> </w:t>
      </w:r>
      <w:r>
        <w:rPr>
          <w:rStyle w:val="lev"/>
          <w:rFonts w:ascii="Trebuchet MS" w:hAnsi="Trebuchet MS"/>
          <w:color w:val="656668"/>
          <w:sz w:val="18"/>
          <w:szCs w:val="18"/>
        </w:rPr>
        <w:t>avril (lieu non diffusé ici)</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Pour la préparation :</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Monique (L) envoie ce compte-rendu aux adhérents et sympathisants d'ATTAC pour qu'ils confirment par mail à Didier leur participation ou non</w:t>
      </w:r>
      <w:r>
        <w:rPr>
          <w:rStyle w:val="apple-converted-space"/>
          <w:rFonts w:ascii="Trebuchet MS" w:hAnsi="Trebuchet MS"/>
          <w:color w:val="656668"/>
          <w:sz w:val="18"/>
          <w:szCs w:val="18"/>
        </w:rPr>
        <w:t> </w:t>
      </w:r>
      <w:r>
        <w:rPr>
          <w:rStyle w:val="lev"/>
          <w:rFonts w:ascii="Trebuchet MS" w:hAnsi="Trebuchet MS"/>
          <w:color w:val="656668"/>
          <w:sz w:val="18"/>
          <w:szCs w:val="18"/>
        </w:rPr>
        <w:t>djardin@wanadoo.fr.</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 xml:space="preserve">Richard contacte l'association « défense des hôpitaux Clermontois » et le </w:t>
      </w:r>
      <w:proofErr w:type="spellStart"/>
      <w:r>
        <w:rPr>
          <w:rFonts w:ascii="Trebuchet MS" w:hAnsi="Trebuchet MS"/>
          <w:color w:val="656668"/>
          <w:sz w:val="18"/>
          <w:szCs w:val="18"/>
        </w:rPr>
        <w:t>NPA</w:t>
      </w:r>
      <w:proofErr w:type="spellEnd"/>
      <w:r>
        <w:rPr>
          <w:rFonts w:ascii="Trebuchet MS" w:hAnsi="Trebuchet MS"/>
          <w:color w:val="656668"/>
          <w:sz w:val="18"/>
          <w:szCs w:val="18"/>
        </w:rPr>
        <w:t xml:space="preserve"> pour qu'ils confirment par mail à Didier leur participation ou non.</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Didier contacte Nouvelle donne et la France insoumise pour qu'ils confirment par mail à Didier leur participation ou non.</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Thierry contacte toutes les associations de notre listing « </w:t>
      </w:r>
      <w:proofErr w:type="spellStart"/>
      <w:r>
        <w:rPr>
          <w:rFonts w:ascii="Trebuchet MS" w:hAnsi="Trebuchet MS"/>
          <w:color w:val="656668"/>
          <w:sz w:val="18"/>
          <w:szCs w:val="18"/>
        </w:rPr>
        <w:t>assoc</w:t>
      </w:r>
      <w:proofErr w:type="spellEnd"/>
      <w:r>
        <w:rPr>
          <w:rFonts w:ascii="Trebuchet MS" w:hAnsi="Trebuchet MS"/>
          <w:color w:val="656668"/>
          <w:sz w:val="18"/>
          <w:szCs w:val="18"/>
        </w:rPr>
        <w:t xml:space="preserve"> pour la transition », les syndicats, le PCF pour qu'ils confirment par mail à Didier leur participation ou non.</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Jacques contacte les journaux locaux + radio FM sauf France 3 (</w:t>
      </w:r>
      <w:proofErr w:type="spellStart"/>
      <w:r>
        <w:rPr>
          <w:rFonts w:ascii="Trebuchet MS" w:hAnsi="Trebuchet MS"/>
          <w:color w:val="656668"/>
          <w:sz w:val="18"/>
          <w:szCs w:val="18"/>
        </w:rPr>
        <w:t>thierry</w:t>
      </w:r>
      <w:proofErr w:type="spellEnd"/>
      <w:r>
        <w:rPr>
          <w:rFonts w:ascii="Trebuchet MS" w:hAnsi="Trebuchet MS"/>
          <w:color w:val="656668"/>
          <w:sz w:val="18"/>
          <w:szCs w:val="18"/>
        </w:rPr>
        <w:t>).</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Florent contacte les participants à l'action du 10 déc.</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Tirage du tract en 500 exemplaires en noir et blanc (</w:t>
      </w:r>
      <w:proofErr w:type="spellStart"/>
      <w:r>
        <w:rPr>
          <w:rFonts w:ascii="Trebuchet MS" w:hAnsi="Trebuchet MS"/>
          <w:color w:val="656668"/>
          <w:sz w:val="18"/>
          <w:szCs w:val="18"/>
        </w:rPr>
        <w:t>thierry</w:t>
      </w:r>
      <w:proofErr w:type="spellEnd"/>
      <w:r>
        <w:rPr>
          <w:rFonts w:ascii="Trebuchet MS" w:hAnsi="Trebuchet MS"/>
          <w:color w:val="656668"/>
          <w:sz w:val="18"/>
          <w:szCs w:val="18"/>
        </w:rPr>
        <w:t>).</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A partir du 24 mars, Didier relance par contact téléphonique en particulier les adhérents du bassin creillois.</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Point 2 : Relance adhésion.</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 xml:space="preserve">Monique (P) envoie à la liste du CA d'ATTAC un tableau des anciens adhérents depuis 2015 et plus avant si possible et des non encore </w:t>
      </w:r>
      <w:proofErr w:type="spellStart"/>
      <w:r>
        <w:rPr>
          <w:rFonts w:ascii="Trebuchet MS" w:hAnsi="Trebuchet MS"/>
          <w:color w:val="656668"/>
          <w:sz w:val="18"/>
          <w:szCs w:val="18"/>
        </w:rPr>
        <w:t>réadhérents</w:t>
      </w:r>
      <w:proofErr w:type="spellEnd"/>
      <w:r>
        <w:rPr>
          <w:rFonts w:ascii="Trebuchet MS" w:hAnsi="Trebuchet MS"/>
          <w:color w:val="656668"/>
          <w:sz w:val="18"/>
          <w:szCs w:val="18"/>
        </w:rPr>
        <w:t xml:space="preserve"> de 2016 (nom, prénom, ville, mail, téléphone). Nous travaillerons sur ces données lors de notre prochaine réunion le vendredi 21 avril.</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 xml:space="preserve">Point 3 : </w:t>
      </w:r>
      <w:proofErr w:type="spellStart"/>
      <w:r>
        <w:rPr>
          <w:rFonts w:ascii="Trebuchet MS" w:hAnsi="Trebuchet MS"/>
          <w:color w:val="656668"/>
          <w:sz w:val="18"/>
          <w:szCs w:val="18"/>
        </w:rPr>
        <w:t>CETA</w:t>
      </w:r>
      <w:proofErr w:type="spellEnd"/>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 xml:space="preserve">Accord pour envoyer un courrier aux maires de l'Oise qui reprend les arguments de Frédéric </w:t>
      </w:r>
      <w:proofErr w:type="spellStart"/>
      <w:r>
        <w:rPr>
          <w:rFonts w:ascii="Trebuchet MS" w:hAnsi="Trebuchet MS"/>
          <w:color w:val="656668"/>
          <w:sz w:val="18"/>
          <w:szCs w:val="18"/>
        </w:rPr>
        <w:t>Viale</w:t>
      </w:r>
      <w:proofErr w:type="spellEnd"/>
      <w:r>
        <w:rPr>
          <w:rFonts w:ascii="Trebuchet MS" w:hAnsi="Trebuchet MS"/>
          <w:color w:val="656668"/>
          <w:sz w:val="18"/>
          <w:szCs w:val="18"/>
        </w:rPr>
        <w:t xml:space="preserve"> (CA ATTAC France) sur le fait que rien n'est réglé et que nous exigeons que le parlement français prenne une position contre le </w:t>
      </w:r>
      <w:proofErr w:type="spellStart"/>
      <w:r>
        <w:rPr>
          <w:rFonts w:ascii="Trebuchet MS" w:hAnsi="Trebuchet MS"/>
          <w:color w:val="656668"/>
          <w:sz w:val="18"/>
          <w:szCs w:val="18"/>
        </w:rPr>
        <w:t>CETA</w:t>
      </w:r>
      <w:proofErr w:type="spellEnd"/>
      <w:r>
        <w:rPr>
          <w:rFonts w:ascii="Trebuchet MS" w:hAnsi="Trebuchet MS"/>
          <w:color w:val="656668"/>
          <w:sz w:val="18"/>
          <w:szCs w:val="18"/>
        </w:rPr>
        <w:t xml:space="preserve"> (courrier à faire).</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Point 4 : Accord pour permettre à l'association B2VE60 (Bien Vivre et Vieillir Ensemble dans l'Oise) d'utiliser notre liste de diffusion « maires de l'Oise » pour envoyer un courrier.</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Point 5 : Proposition de courrier à l'ensemble des organisations et associations de l'Oise agissant pour une transition écologique et citoyenne. L'objet est de créer un échange permanent via une liste de diffusion avec des représentants de toutes les organisations qui l'accepteront. Le projet ne consiste pas à créer une nouvelle macro structure qui parlerait au nom de tous. Chaque association garderait bien évidemment sa pleine autonomie d'action et de parole. Il s'agit plutôt de mieux se connaître, de mieux se faire connaître, de mutualiser nos expériences et de coordonner, lorsque c'est nécessaire, nos initiatives respectives autour de projets d'actions décidés en commun.</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 </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t>Nous n'avons pas eu le temps d'aborder l'organisation d'un stand ATTAC dans les locaux d'Emmaüs, le compte-rendu de la réunion sur l'eau à laquelle a participé Monique (P), ni nos différentes interventions passées ou à venir lors de débats suite à la projection de films.</w:t>
      </w:r>
    </w:p>
    <w:p w:rsidR="00EF0A90" w:rsidRDefault="00EF0A90" w:rsidP="00EF0A90">
      <w:pPr>
        <w:pStyle w:val="NormalWeb"/>
        <w:shd w:val="clear" w:color="auto" w:fill="FFFFFF"/>
        <w:rPr>
          <w:rFonts w:ascii="Trebuchet MS" w:hAnsi="Trebuchet MS"/>
          <w:color w:val="656668"/>
          <w:sz w:val="18"/>
          <w:szCs w:val="18"/>
        </w:rPr>
      </w:pPr>
      <w:r>
        <w:rPr>
          <w:rFonts w:ascii="Trebuchet MS" w:hAnsi="Trebuchet MS"/>
          <w:color w:val="656668"/>
          <w:sz w:val="18"/>
          <w:szCs w:val="18"/>
        </w:rPr>
        <w:lastRenderedPageBreak/>
        <w:t>Une proposition de Richard de mettre à l'ordre du jour de notre prochaine réunion le dossier du « revenu universel ».</w:t>
      </w:r>
    </w:p>
    <w:p w:rsidR="00EF0A90" w:rsidRDefault="00EF0A90" w:rsidP="00EF0A90">
      <w:pPr>
        <w:pStyle w:val="NormalWeb"/>
        <w:shd w:val="clear" w:color="auto" w:fill="FFFFFF"/>
        <w:rPr>
          <w:rFonts w:ascii="Trebuchet MS" w:hAnsi="Trebuchet MS"/>
          <w:color w:val="656668"/>
          <w:sz w:val="18"/>
          <w:szCs w:val="18"/>
        </w:rPr>
      </w:pPr>
      <w:r>
        <w:rPr>
          <w:rStyle w:val="lev"/>
          <w:rFonts w:ascii="Trebuchet MS" w:hAnsi="Trebuchet MS"/>
          <w:color w:val="656668"/>
          <w:sz w:val="18"/>
          <w:szCs w:val="18"/>
        </w:rPr>
        <w:t xml:space="preserve">Prochaine réunion : Vendredi 21 avril à 20h...   à Breuil-le-sec ! (salle à </w:t>
      </w:r>
      <w:proofErr w:type="spellStart"/>
      <w:r>
        <w:rPr>
          <w:rStyle w:val="lev"/>
          <w:rFonts w:ascii="Trebuchet MS" w:hAnsi="Trebuchet MS"/>
          <w:color w:val="656668"/>
          <w:sz w:val="18"/>
          <w:szCs w:val="18"/>
        </w:rPr>
        <w:t>coté</w:t>
      </w:r>
      <w:proofErr w:type="spellEnd"/>
      <w:r>
        <w:rPr>
          <w:rStyle w:val="lev"/>
          <w:rFonts w:ascii="Trebuchet MS" w:hAnsi="Trebuchet MS"/>
          <w:color w:val="656668"/>
          <w:sz w:val="18"/>
          <w:szCs w:val="18"/>
        </w:rPr>
        <w:t xml:space="preserve"> de la mairie) </w:t>
      </w:r>
    </w:p>
    <w:p w:rsidR="00533F17" w:rsidRDefault="00533F17">
      <w:bookmarkStart w:id="0" w:name="_GoBack"/>
      <w:bookmarkEnd w:id="0"/>
    </w:p>
    <w:sectPr w:rsidR="00533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90"/>
    <w:rsid w:val="00533F17"/>
    <w:rsid w:val="00EF0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0A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0A90"/>
    <w:rPr>
      <w:b/>
      <w:bCs/>
    </w:rPr>
  </w:style>
  <w:style w:type="character" w:customStyle="1" w:styleId="apple-converted-space">
    <w:name w:val="apple-converted-space"/>
    <w:basedOn w:val="Policepardfaut"/>
    <w:rsid w:val="00EF0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0A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0A90"/>
    <w:rPr>
      <w:b/>
      <w:bCs/>
    </w:rPr>
  </w:style>
  <w:style w:type="character" w:customStyle="1" w:styleId="apple-converted-space">
    <w:name w:val="apple-converted-space"/>
    <w:basedOn w:val="Policepardfaut"/>
    <w:rsid w:val="00EF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Rouvel</dc:creator>
  <cp:lastModifiedBy>Rouvel</cp:lastModifiedBy>
  <cp:revision>1</cp:revision>
  <dcterms:created xsi:type="dcterms:W3CDTF">2017-04-19T12:48:00Z</dcterms:created>
  <dcterms:modified xsi:type="dcterms:W3CDTF">2017-04-19T12:49:00Z</dcterms:modified>
</cp:coreProperties>
</file>