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1941"/>
        <w:tblW w:w="15775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shd w:val="clear" w:color="auto" w:fill="FFFFFF" w:themeFill="background1"/>
        <w:tblLayout w:type="fixed"/>
        <w:tblLook w:val="04A0"/>
      </w:tblPr>
      <w:tblGrid>
        <w:gridCol w:w="1785"/>
        <w:gridCol w:w="2798"/>
        <w:gridCol w:w="2798"/>
        <w:gridCol w:w="2798"/>
        <w:gridCol w:w="2798"/>
        <w:gridCol w:w="2798"/>
      </w:tblGrid>
      <w:tr w:rsidR="0062453B" w:rsidTr="00F041F6">
        <w:trPr>
          <w:trHeight w:val="266"/>
        </w:trPr>
        <w:tc>
          <w:tcPr>
            <w:tcW w:w="1785" w:type="dxa"/>
            <w:tcBorders>
              <w:top w:val="nil"/>
              <w:left w:val="nil"/>
            </w:tcBorders>
            <w:shd w:val="clear" w:color="auto" w:fill="auto"/>
          </w:tcPr>
          <w:p w:rsidR="0062453B" w:rsidRDefault="0062453B" w:rsidP="00F041F6">
            <w:pPr>
              <w:rPr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F2F2F2" w:themeFill="background1" w:themeFillShade="F2"/>
          </w:tcPr>
          <w:p w:rsidR="0062453B" w:rsidRPr="009E24CD" w:rsidRDefault="0062453B" w:rsidP="00F041F6">
            <w:pPr>
              <w:jc w:val="center"/>
              <w:rPr>
                <w:rFonts w:ascii="MamaeQueNosFaz" w:hAnsi="MamaeQueNosFaz"/>
                <w:sz w:val="36"/>
                <w:szCs w:val="32"/>
              </w:rPr>
            </w:pPr>
            <w:r>
              <w:rPr>
                <w:rFonts w:ascii="MamaeQueNosFaz" w:hAnsi="MamaeQueNosFaz"/>
                <w:sz w:val="36"/>
                <w:szCs w:val="32"/>
              </w:rPr>
              <w:t>Période 1</w:t>
            </w:r>
          </w:p>
        </w:tc>
        <w:tc>
          <w:tcPr>
            <w:tcW w:w="2798" w:type="dxa"/>
            <w:shd w:val="clear" w:color="auto" w:fill="F2F2F2" w:themeFill="background1" w:themeFillShade="F2"/>
          </w:tcPr>
          <w:p w:rsidR="0062453B" w:rsidRPr="004D10F0" w:rsidRDefault="0062453B" w:rsidP="00F041F6">
            <w:pPr>
              <w:jc w:val="center"/>
            </w:pPr>
            <w:r>
              <w:rPr>
                <w:rFonts w:ascii="MamaeQueNosFaz" w:hAnsi="MamaeQueNosFaz"/>
                <w:sz w:val="36"/>
                <w:szCs w:val="32"/>
              </w:rPr>
              <w:t>Période 2</w:t>
            </w:r>
          </w:p>
        </w:tc>
        <w:tc>
          <w:tcPr>
            <w:tcW w:w="2798" w:type="dxa"/>
            <w:shd w:val="clear" w:color="auto" w:fill="F2F2F2" w:themeFill="background1" w:themeFillShade="F2"/>
          </w:tcPr>
          <w:p w:rsidR="0062453B" w:rsidRPr="004D10F0" w:rsidRDefault="0062453B" w:rsidP="00F041F6">
            <w:pPr>
              <w:jc w:val="center"/>
            </w:pPr>
            <w:r>
              <w:rPr>
                <w:rFonts w:ascii="MamaeQueNosFaz" w:hAnsi="MamaeQueNosFaz"/>
                <w:sz w:val="36"/>
                <w:szCs w:val="32"/>
              </w:rPr>
              <w:t>Période 3</w:t>
            </w:r>
          </w:p>
        </w:tc>
        <w:tc>
          <w:tcPr>
            <w:tcW w:w="2798" w:type="dxa"/>
            <w:shd w:val="clear" w:color="auto" w:fill="F2F2F2" w:themeFill="background1" w:themeFillShade="F2"/>
          </w:tcPr>
          <w:p w:rsidR="0062453B" w:rsidRPr="004D10F0" w:rsidRDefault="0062453B" w:rsidP="00F041F6">
            <w:pPr>
              <w:jc w:val="center"/>
            </w:pPr>
            <w:r>
              <w:rPr>
                <w:rFonts w:ascii="MamaeQueNosFaz" w:hAnsi="MamaeQueNosFaz"/>
                <w:sz w:val="36"/>
                <w:szCs w:val="32"/>
              </w:rPr>
              <w:t>Période 4</w:t>
            </w:r>
          </w:p>
        </w:tc>
        <w:tc>
          <w:tcPr>
            <w:tcW w:w="2798" w:type="dxa"/>
            <w:shd w:val="clear" w:color="auto" w:fill="F2F2F2" w:themeFill="background1" w:themeFillShade="F2"/>
          </w:tcPr>
          <w:p w:rsidR="0062453B" w:rsidRPr="004D10F0" w:rsidRDefault="0062453B" w:rsidP="00F041F6">
            <w:pPr>
              <w:jc w:val="center"/>
            </w:pPr>
            <w:r>
              <w:rPr>
                <w:rFonts w:ascii="MamaeQueNosFaz" w:hAnsi="MamaeQueNosFaz"/>
                <w:sz w:val="36"/>
                <w:szCs w:val="32"/>
              </w:rPr>
              <w:t>Période 5</w:t>
            </w:r>
          </w:p>
        </w:tc>
      </w:tr>
      <w:tr w:rsidR="0062453B" w:rsidTr="00F041F6">
        <w:trPr>
          <w:trHeight w:val="1530"/>
        </w:trPr>
        <w:tc>
          <w:tcPr>
            <w:tcW w:w="1785" w:type="dxa"/>
            <w:shd w:val="clear" w:color="auto" w:fill="FFDB69"/>
            <w:vAlign w:val="center"/>
          </w:tcPr>
          <w:p w:rsidR="0062453B" w:rsidRDefault="0062453B" w:rsidP="00F041F6">
            <w:pPr>
              <w:rPr>
                <w:rFonts w:ascii="KG Ten Thousand Reasons" w:hAnsi="KG Ten Thousand Reasons"/>
                <w:smallCaps/>
                <w:sz w:val="36"/>
              </w:rPr>
            </w:pPr>
            <w:r>
              <w:rPr>
                <w:rFonts w:ascii="KG Ten Thousand Reasons" w:hAnsi="KG Ten Thousand Reasons"/>
                <w:smallCaps/>
                <w:sz w:val="36"/>
              </w:rPr>
              <w:t>Nombres et Calcul</w:t>
            </w:r>
          </w:p>
          <w:p w:rsidR="0062453B" w:rsidRPr="00C75485" w:rsidRDefault="0062453B" w:rsidP="00F041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8" w:type="dxa"/>
            <w:shd w:val="clear" w:color="auto" w:fill="auto"/>
          </w:tcPr>
          <w:p w:rsidR="0062453B" w:rsidRDefault="0062453B" w:rsidP="00F041F6">
            <w:pPr>
              <w:pStyle w:val="TableContents"/>
              <w:rPr>
                <w:rFonts w:ascii="Comic Sans MS" w:hAnsi="Comic Sans MS"/>
                <w:sz w:val="22"/>
                <w:szCs w:val="22"/>
              </w:rPr>
            </w:pPr>
            <w:r w:rsidRPr="009779F1">
              <w:rPr>
                <w:rFonts w:ascii="Comic Sans MS" w:hAnsi="Comic Sans MS"/>
                <w:sz w:val="22"/>
                <w:szCs w:val="22"/>
              </w:rPr>
              <w:t>Connaître, savoir écrire et nommer</w:t>
            </w:r>
            <w:r w:rsidR="00A3400A">
              <w:rPr>
                <w:rFonts w:ascii="Comic Sans MS" w:hAnsi="Comic Sans MS"/>
                <w:sz w:val="22"/>
                <w:szCs w:val="22"/>
              </w:rPr>
              <w:t xml:space="preserve"> les nombres entiers jusqu’à 99</w:t>
            </w:r>
            <w:r w:rsidRPr="009779F1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BE2A46" w:rsidRDefault="00BE2A46" w:rsidP="00F041F6">
            <w:pPr>
              <w:pStyle w:val="TableContents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Décomposer </w:t>
            </w:r>
            <w:r w:rsidR="004E2D1D">
              <w:rPr>
                <w:rFonts w:ascii="Comic Sans MS" w:hAnsi="Comic Sans MS"/>
                <w:sz w:val="22"/>
                <w:szCs w:val="22"/>
              </w:rPr>
              <w:t>ces nombres, les repérer sur une droite graduée.</w:t>
            </w:r>
          </w:p>
          <w:p w:rsidR="00A3400A" w:rsidRPr="009779F1" w:rsidRDefault="00A3400A" w:rsidP="00F041F6">
            <w:pPr>
              <w:pStyle w:val="TableContents"/>
              <w:rPr>
                <w:rFonts w:ascii="Comic Sans MS" w:hAnsi="Comic Sans MS"/>
                <w:sz w:val="22"/>
                <w:szCs w:val="22"/>
              </w:rPr>
            </w:pPr>
            <w:r w:rsidRPr="009779F1">
              <w:rPr>
                <w:rFonts w:ascii="Comic Sans MS" w:hAnsi="Comic Sans MS"/>
              </w:rPr>
              <w:t>Comparer, r</w:t>
            </w:r>
            <w:r>
              <w:rPr>
                <w:rFonts w:ascii="Comic Sans MS" w:hAnsi="Comic Sans MS"/>
              </w:rPr>
              <w:t>anger, encadrer, intercaler l</w:t>
            </w:r>
            <w:r w:rsidRPr="009779F1">
              <w:rPr>
                <w:rFonts w:ascii="Comic Sans MS" w:hAnsi="Comic Sans MS"/>
              </w:rPr>
              <w:t>es nombres</w:t>
            </w:r>
            <w:r>
              <w:rPr>
                <w:rFonts w:ascii="Comic Sans MS" w:hAnsi="Comic Sans MS"/>
              </w:rPr>
              <w:t xml:space="preserve"> jusqu’à 99.</w:t>
            </w:r>
          </w:p>
          <w:p w:rsidR="0062453B" w:rsidRDefault="0062453B" w:rsidP="00F041F6">
            <w:pPr>
              <w:pStyle w:val="TableContents"/>
              <w:rPr>
                <w:rFonts w:ascii="Comic Sans MS" w:hAnsi="Comic Sans MS"/>
                <w:sz w:val="22"/>
                <w:szCs w:val="22"/>
              </w:rPr>
            </w:pPr>
            <w:r w:rsidRPr="009779F1">
              <w:rPr>
                <w:rFonts w:ascii="Comic Sans MS" w:hAnsi="Comic Sans MS"/>
                <w:sz w:val="22"/>
                <w:szCs w:val="22"/>
              </w:rPr>
              <w:t>Effectuer un calcul posé : addition.</w:t>
            </w:r>
            <w:r w:rsidR="00BE2A46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="00BE2A46" w:rsidRPr="009779F1" w:rsidRDefault="00BE2A46" w:rsidP="00F041F6">
            <w:pPr>
              <w:pStyle w:val="TableContents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Connaître les tables d’addition.</w:t>
            </w:r>
          </w:p>
          <w:p w:rsidR="0062453B" w:rsidRDefault="0062453B" w:rsidP="00F041F6">
            <w:pPr>
              <w:pStyle w:val="TableContents"/>
              <w:rPr>
                <w:rFonts w:ascii="Comic Sans MS" w:hAnsi="Comic Sans MS"/>
                <w:sz w:val="22"/>
                <w:szCs w:val="22"/>
              </w:rPr>
            </w:pPr>
            <w:r w:rsidRPr="009779F1">
              <w:rPr>
                <w:rFonts w:ascii="Comic Sans MS" w:hAnsi="Comic Sans MS"/>
                <w:sz w:val="22"/>
                <w:szCs w:val="22"/>
              </w:rPr>
              <w:t>Utiliser les touches des opérations de la calculatrice (sur toute l’année).</w:t>
            </w:r>
          </w:p>
          <w:p w:rsidR="00861D71" w:rsidRPr="009779F1" w:rsidRDefault="00861D71" w:rsidP="00F041F6">
            <w:pPr>
              <w:pStyle w:val="TableContents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798" w:type="dxa"/>
            <w:shd w:val="clear" w:color="auto" w:fill="auto"/>
          </w:tcPr>
          <w:p w:rsidR="00A3400A" w:rsidRDefault="00A3400A" w:rsidP="00A3400A">
            <w:pPr>
              <w:pStyle w:val="TableContents"/>
              <w:rPr>
                <w:rFonts w:ascii="Comic Sans MS" w:hAnsi="Comic Sans MS"/>
                <w:sz w:val="22"/>
                <w:szCs w:val="22"/>
              </w:rPr>
            </w:pPr>
            <w:r w:rsidRPr="009779F1">
              <w:rPr>
                <w:rFonts w:ascii="Comic Sans MS" w:hAnsi="Comic Sans MS"/>
                <w:sz w:val="22"/>
                <w:szCs w:val="22"/>
              </w:rPr>
              <w:t>Connaître, savoir écrire et nommer</w:t>
            </w:r>
            <w:r>
              <w:rPr>
                <w:rFonts w:ascii="Comic Sans MS" w:hAnsi="Comic Sans MS"/>
                <w:sz w:val="22"/>
                <w:szCs w:val="22"/>
              </w:rPr>
              <w:t xml:space="preserve"> les nombres entiers jusqu’à 999</w:t>
            </w:r>
            <w:r w:rsidRPr="009779F1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A3400A" w:rsidRDefault="00A3400A" w:rsidP="00A3400A">
            <w:pPr>
              <w:pStyle w:val="TableContents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Décomposer ces nombres, les repérer sur une droite graduée.</w:t>
            </w:r>
          </w:p>
          <w:p w:rsidR="00A3400A" w:rsidRDefault="00A3400A" w:rsidP="00F041F6">
            <w:pPr>
              <w:rPr>
                <w:rFonts w:ascii="Comic Sans MS" w:hAnsi="Comic Sans MS"/>
              </w:rPr>
            </w:pPr>
          </w:p>
          <w:p w:rsidR="00BE2A46" w:rsidRDefault="0062453B" w:rsidP="00F041F6">
            <w:pPr>
              <w:rPr>
                <w:rFonts w:ascii="Comic Sans MS" w:hAnsi="Comic Sans MS"/>
              </w:rPr>
            </w:pPr>
            <w:r w:rsidRPr="009779F1">
              <w:rPr>
                <w:rFonts w:ascii="Comic Sans MS" w:hAnsi="Comic Sans MS"/>
              </w:rPr>
              <w:t>Effectuer un calcul posé : soustraction (technique sans retenue)</w:t>
            </w:r>
            <w:r w:rsidR="00BE2A46">
              <w:rPr>
                <w:rFonts w:ascii="Comic Sans MS" w:hAnsi="Comic Sans MS"/>
              </w:rPr>
              <w:t>.</w:t>
            </w:r>
          </w:p>
          <w:p w:rsidR="00BE2A46" w:rsidRDefault="00BE2A46" w:rsidP="00F041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Connaître les tables de soustraction.</w:t>
            </w:r>
          </w:p>
          <w:p w:rsidR="0062453B" w:rsidRPr="00BE2A46" w:rsidRDefault="0062453B" w:rsidP="00F041F6">
            <w:pPr>
              <w:rPr>
                <w:rFonts w:ascii="Comic Sans MS" w:hAnsi="Comic Sans MS"/>
              </w:rPr>
            </w:pPr>
          </w:p>
        </w:tc>
        <w:tc>
          <w:tcPr>
            <w:tcW w:w="2798" w:type="dxa"/>
            <w:shd w:val="clear" w:color="auto" w:fill="auto"/>
          </w:tcPr>
          <w:p w:rsidR="00A3400A" w:rsidRDefault="00A3400A" w:rsidP="00A3400A">
            <w:pPr>
              <w:rPr>
                <w:rFonts w:ascii="Comic Sans MS" w:hAnsi="Comic Sans MS"/>
              </w:rPr>
            </w:pPr>
            <w:r w:rsidRPr="009779F1">
              <w:rPr>
                <w:rFonts w:ascii="Comic Sans MS" w:hAnsi="Comic Sans MS"/>
              </w:rPr>
              <w:t>Comparer, r</w:t>
            </w:r>
            <w:r>
              <w:rPr>
                <w:rFonts w:ascii="Comic Sans MS" w:hAnsi="Comic Sans MS"/>
              </w:rPr>
              <w:t>anger, encadrer, intercaler l</w:t>
            </w:r>
            <w:r w:rsidRPr="009779F1">
              <w:rPr>
                <w:rFonts w:ascii="Comic Sans MS" w:hAnsi="Comic Sans MS"/>
              </w:rPr>
              <w:t>es nombres</w:t>
            </w:r>
            <w:r>
              <w:rPr>
                <w:rFonts w:ascii="Comic Sans MS" w:hAnsi="Comic Sans MS"/>
              </w:rPr>
              <w:t xml:space="preserve"> jusqu’à 999.</w:t>
            </w:r>
          </w:p>
          <w:p w:rsidR="00A3400A" w:rsidRDefault="00A3400A" w:rsidP="00F041F6">
            <w:pPr>
              <w:pStyle w:val="TableContents"/>
              <w:rPr>
                <w:rFonts w:ascii="Comic Sans MS" w:hAnsi="Comic Sans MS"/>
                <w:sz w:val="22"/>
                <w:szCs w:val="22"/>
              </w:rPr>
            </w:pPr>
          </w:p>
          <w:p w:rsidR="00BE2A46" w:rsidRPr="00BE2A46" w:rsidRDefault="00BE2A46" w:rsidP="00F041F6">
            <w:pPr>
              <w:pStyle w:val="TableContents"/>
              <w:rPr>
                <w:rFonts w:ascii="Comic Sans MS" w:hAnsi="Comic Sans MS"/>
                <w:sz w:val="22"/>
                <w:szCs w:val="22"/>
              </w:rPr>
            </w:pPr>
            <w:r w:rsidRPr="009779F1">
              <w:rPr>
                <w:rFonts w:ascii="Comic Sans MS" w:hAnsi="Comic Sans MS"/>
              </w:rPr>
              <w:t>Effectuer un calcul posé : soustraction (technique avec retenue)</w:t>
            </w:r>
          </w:p>
          <w:p w:rsidR="0062453B" w:rsidRPr="009779F1" w:rsidRDefault="0062453B" w:rsidP="00F041F6">
            <w:pPr>
              <w:rPr>
                <w:rFonts w:ascii="Comic Sans MS" w:hAnsi="Comic Sans MS"/>
              </w:rPr>
            </w:pPr>
          </w:p>
        </w:tc>
        <w:tc>
          <w:tcPr>
            <w:tcW w:w="2798" w:type="dxa"/>
            <w:shd w:val="clear" w:color="auto" w:fill="auto"/>
          </w:tcPr>
          <w:p w:rsidR="00A3400A" w:rsidRDefault="00A3400A" w:rsidP="00A3400A">
            <w:pPr>
              <w:pStyle w:val="TableContents"/>
              <w:rPr>
                <w:rFonts w:ascii="Comic Sans MS" w:hAnsi="Comic Sans MS"/>
                <w:sz w:val="22"/>
                <w:szCs w:val="22"/>
              </w:rPr>
            </w:pPr>
            <w:r w:rsidRPr="009779F1">
              <w:rPr>
                <w:rFonts w:ascii="Comic Sans MS" w:hAnsi="Comic Sans MS"/>
                <w:sz w:val="22"/>
                <w:szCs w:val="22"/>
              </w:rPr>
              <w:t>Connaître, savoir écrire et nommer les nombres entiers jusqu’à 9</w:t>
            </w:r>
            <w:r>
              <w:rPr>
                <w:rFonts w:ascii="Comic Sans MS" w:hAnsi="Comic Sans MS"/>
                <w:sz w:val="22"/>
                <w:szCs w:val="22"/>
              </w:rPr>
              <w:t> </w:t>
            </w:r>
            <w:r w:rsidRPr="009779F1">
              <w:rPr>
                <w:rFonts w:ascii="Comic Sans MS" w:hAnsi="Comic Sans MS"/>
                <w:sz w:val="22"/>
                <w:szCs w:val="22"/>
              </w:rPr>
              <w:t>999.</w:t>
            </w:r>
          </w:p>
          <w:p w:rsidR="00A3400A" w:rsidRDefault="00A3400A" w:rsidP="00A3400A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Décomposer ces nombres.</w:t>
            </w:r>
          </w:p>
          <w:p w:rsidR="00A3400A" w:rsidRDefault="00A3400A" w:rsidP="00F041F6">
            <w:pPr>
              <w:rPr>
                <w:rFonts w:ascii="Comic Sans MS" w:hAnsi="Comic Sans MS"/>
              </w:rPr>
            </w:pPr>
          </w:p>
          <w:p w:rsidR="0062453B" w:rsidRDefault="0062453B" w:rsidP="00F041F6">
            <w:pPr>
              <w:rPr>
                <w:rFonts w:ascii="Comic Sans MS" w:hAnsi="Comic Sans MS"/>
              </w:rPr>
            </w:pPr>
            <w:r w:rsidRPr="009779F1">
              <w:rPr>
                <w:rFonts w:ascii="Comic Sans MS" w:hAnsi="Comic Sans MS"/>
              </w:rPr>
              <w:t>Effectuer un calcul posé : multiplication.</w:t>
            </w:r>
          </w:p>
          <w:p w:rsidR="00BE2A46" w:rsidRDefault="00BE2A46" w:rsidP="00F041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Connaître les tables de multiplication.</w:t>
            </w:r>
          </w:p>
          <w:p w:rsidR="00861D71" w:rsidRPr="009779F1" w:rsidRDefault="00861D71" w:rsidP="00F041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Estimer un ordre de grandeur.</w:t>
            </w:r>
          </w:p>
          <w:p w:rsidR="0062453B" w:rsidRDefault="0062453B" w:rsidP="00F041F6">
            <w:pPr>
              <w:rPr>
                <w:rFonts w:ascii="Comic Sans MS" w:hAnsi="Comic Sans MS"/>
              </w:rPr>
            </w:pPr>
            <w:r w:rsidRPr="00BE2A46">
              <w:rPr>
                <w:rFonts w:ascii="Comic Sans MS" w:hAnsi="Comic Sans MS"/>
              </w:rPr>
              <w:t>Organiser ses calculs pour trouver un résultat par calcul mental, posé ou à l’aide de la calculatrice.</w:t>
            </w:r>
          </w:p>
          <w:p w:rsidR="00BE2A46" w:rsidRPr="00BE2A46" w:rsidRDefault="00BE2A46" w:rsidP="00F041F6">
            <w:pPr>
              <w:rPr>
                <w:rFonts w:ascii="Comic Sans MS" w:hAnsi="Comic Sans MS"/>
              </w:rPr>
            </w:pPr>
          </w:p>
        </w:tc>
        <w:tc>
          <w:tcPr>
            <w:tcW w:w="2798" w:type="dxa"/>
            <w:shd w:val="clear" w:color="auto" w:fill="auto"/>
          </w:tcPr>
          <w:p w:rsidR="00A3400A" w:rsidRPr="009779F1" w:rsidRDefault="0062453B" w:rsidP="00A3400A">
            <w:pPr>
              <w:rPr>
                <w:rFonts w:ascii="Comic Sans MS" w:hAnsi="Comic Sans MS"/>
              </w:rPr>
            </w:pPr>
            <w:r w:rsidRPr="009779F1">
              <w:rPr>
                <w:rFonts w:ascii="Tekton Pro Cond" w:hAnsi="Tekton Pro Cond"/>
              </w:rPr>
              <w:t xml:space="preserve"> </w:t>
            </w:r>
            <w:r w:rsidR="00A3400A" w:rsidRPr="009779F1">
              <w:rPr>
                <w:rFonts w:ascii="Comic Sans MS" w:hAnsi="Comic Sans MS"/>
              </w:rPr>
              <w:t xml:space="preserve"> Comparer, ranger, encadrer ces nombres.</w:t>
            </w:r>
          </w:p>
          <w:p w:rsidR="00A3400A" w:rsidRDefault="00A3400A" w:rsidP="00F041F6">
            <w:pPr>
              <w:rPr>
                <w:rFonts w:ascii="Tekton Pro Cond" w:hAnsi="Tekton Pro Cond"/>
              </w:rPr>
            </w:pPr>
          </w:p>
          <w:p w:rsidR="00A3400A" w:rsidRDefault="00A3400A" w:rsidP="00F041F6">
            <w:pPr>
              <w:rPr>
                <w:rFonts w:ascii="Tekton Pro Cond" w:hAnsi="Tekton Pro Cond"/>
              </w:rPr>
            </w:pPr>
          </w:p>
          <w:p w:rsidR="0062453B" w:rsidRDefault="00BE2A46" w:rsidP="00F041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Renforcement et / ou approfondissement en numération.</w:t>
            </w:r>
          </w:p>
          <w:p w:rsidR="00A64D18" w:rsidRPr="009779F1" w:rsidRDefault="00A64D18" w:rsidP="00F041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Effectuer des calculs mixtes en ligne (addition / soustraction + multiplication)</w:t>
            </w:r>
          </w:p>
          <w:p w:rsidR="0062453B" w:rsidRPr="009779F1" w:rsidRDefault="0062453B" w:rsidP="00F041F6">
            <w:pPr>
              <w:pStyle w:val="TableContents"/>
              <w:rPr>
                <w:rFonts w:ascii="Tekton Pro Cond" w:hAnsi="Tekton Pro Cond"/>
                <w:sz w:val="22"/>
                <w:szCs w:val="22"/>
              </w:rPr>
            </w:pPr>
          </w:p>
        </w:tc>
      </w:tr>
      <w:tr w:rsidR="0062453B" w:rsidTr="00F041F6">
        <w:trPr>
          <w:trHeight w:val="88"/>
        </w:trPr>
        <w:tc>
          <w:tcPr>
            <w:tcW w:w="1785" w:type="dxa"/>
            <w:shd w:val="clear" w:color="auto" w:fill="00B050"/>
            <w:vAlign w:val="center"/>
          </w:tcPr>
          <w:p w:rsidR="0062453B" w:rsidRPr="007451AF" w:rsidRDefault="0062453B" w:rsidP="00F041F6">
            <w:pPr>
              <w:jc w:val="center"/>
              <w:rPr>
                <w:sz w:val="32"/>
                <w:szCs w:val="32"/>
              </w:rPr>
            </w:pPr>
            <w:r w:rsidRPr="007451AF">
              <w:rPr>
                <w:rFonts w:ascii="KG Ten Thousand Reasons" w:hAnsi="KG Ten Thousand Reasons"/>
                <w:smallCaps/>
                <w:sz w:val="32"/>
                <w:szCs w:val="32"/>
              </w:rPr>
              <w:t>Problèmes et OGD</w:t>
            </w:r>
          </w:p>
        </w:tc>
        <w:tc>
          <w:tcPr>
            <w:tcW w:w="2798" w:type="dxa"/>
            <w:shd w:val="clear" w:color="auto" w:fill="auto"/>
          </w:tcPr>
          <w:p w:rsidR="0062453B" w:rsidRPr="009779F1" w:rsidRDefault="0062453B" w:rsidP="00F041F6">
            <w:pPr>
              <w:rPr>
                <w:rFonts w:ascii="Comic Sans MS" w:hAnsi="Comic Sans MS"/>
              </w:rPr>
            </w:pPr>
            <w:r w:rsidRPr="009779F1">
              <w:rPr>
                <w:rFonts w:ascii="Comic Sans MS" w:hAnsi="Comic Sans MS"/>
              </w:rPr>
              <w:t>Résoudre des problèmes relevant de l’addition.</w:t>
            </w:r>
          </w:p>
          <w:p w:rsidR="0062453B" w:rsidRPr="009779F1" w:rsidRDefault="0062453B" w:rsidP="00F041F6">
            <w:pPr>
              <w:rPr>
                <w:rFonts w:ascii="Comic Sans MS" w:hAnsi="Comic Sans MS"/>
              </w:rPr>
            </w:pPr>
            <w:r w:rsidRPr="009779F1">
              <w:rPr>
                <w:rFonts w:ascii="Comic Sans MS" w:hAnsi="Comic Sans MS"/>
              </w:rPr>
              <w:t xml:space="preserve">**Savoir organiser les données d’un problème en vue de sa résolution (sur toute l’année). </w:t>
            </w:r>
          </w:p>
        </w:tc>
        <w:tc>
          <w:tcPr>
            <w:tcW w:w="2798" w:type="dxa"/>
            <w:shd w:val="clear" w:color="auto" w:fill="auto"/>
          </w:tcPr>
          <w:p w:rsidR="0062453B" w:rsidRPr="009779F1" w:rsidRDefault="0062453B" w:rsidP="00F041F6">
            <w:pPr>
              <w:rPr>
                <w:rFonts w:ascii="Comic Sans MS" w:hAnsi="Comic Sans MS"/>
              </w:rPr>
            </w:pPr>
            <w:r w:rsidRPr="009779F1">
              <w:rPr>
                <w:rFonts w:ascii="Comic Sans MS" w:hAnsi="Comic Sans MS"/>
              </w:rPr>
              <w:t>Résoudre des problèmes relevant de</w:t>
            </w:r>
            <w:r w:rsidR="00A64D18">
              <w:rPr>
                <w:rFonts w:ascii="Comic Sans MS" w:hAnsi="Comic Sans MS"/>
              </w:rPr>
              <w:t xml:space="preserve"> la soustraction.</w:t>
            </w:r>
          </w:p>
          <w:p w:rsidR="0062453B" w:rsidRPr="009779F1" w:rsidRDefault="0062453B" w:rsidP="00F041F6">
            <w:pPr>
              <w:rPr>
                <w:rFonts w:ascii="Comic Sans MS" w:hAnsi="Comic Sans MS"/>
              </w:rPr>
            </w:pPr>
          </w:p>
        </w:tc>
        <w:tc>
          <w:tcPr>
            <w:tcW w:w="2798" w:type="dxa"/>
            <w:shd w:val="clear" w:color="auto" w:fill="auto"/>
          </w:tcPr>
          <w:p w:rsidR="00861D71" w:rsidRPr="009779F1" w:rsidRDefault="00861D71" w:rsidP="00F041F6">
            <w:pPr>
              <w:rPr>
                <w:rFonts w:ascii="Comic Sans MS" w:hAnsi="Comic Sans MS"/>
              </w:rPr>
            </w:pPr>
            <w:r w:rsidRPr="009779F1">
              <w:rPr>
                <w:rFonts w:ascii="Comic Sans MS" w:hAnsi="Comic Sans MS"/>
              </w:rPr>
              <w:t>Résoudre des problèmes relevant de</w:t>
            </w:r>
            <w:r>
              <w:rPr>
                <w:rFonts w:ascii="Comic Sans MS" w:hAnsi="Comic Sans MS"/>
              </w:rPr>
              <w:t xml:space="preserve"> la soustraction.</w:t>
            </w:r>
          </w:p>
          <w:p w:rsidR="0062453B" w:rsidRPr="009779F1" w:rsidRDefault="0062453B" w:rsidP="00F041F6">
            <w:pPr>
              <w:pStyle w:val="TableContents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798" w:type="dxa"/>
            <w:shd w:val="clear" w:color="auto" w:fill="auto"/>
          </w:tcPr>
          <w:p w:rsidR="0062453B" w:rsidRDefault="0062453B" w:rsidP="00F041F6">
            <w:pPr>
              <w:rPr>
                <w:rFonts w:ascii="Comic Sans MS" w:hAnsi="Comic Sans MS"/>
              </w:rPr>
            </w:pPr>
            <w:r w:rsidRPr="009779F1">
              <w:rPr>
                <w:rFonts w:ascii="Comic Sans MS" w:hAnsi="Comic Sans MS"/>
              </w:rPr>
              <w:t>utiliser un tableau en vue d’un traitement de données.</w:t>
            </w:r>
          </w:p>
          <w:p w:rsidR="00861D71" w:rsidRDefault="00861D71" w:rsidP="00F041F6">
            <w:pPr>
              <w:rPr>
                <w:rFonts w:ascii="Comic Sans MS" w:hAnsi="Comic Sans MS"/>
              </w:rPr>
            </w:pPr>
            <w:r w:rsidRPr="009779F1">
              <w:rPr>
                <w:rFonts w:ascii="Comic Sans MS" w:hAnsi="Comic Sans MS"/>
              </w:rPr>
              <w:t>Résoudre des problèmes relevant de la multiplication.</w:t>
            </w:r>
          </w:p>
          <w:p w:rsidR="0062453B" w:rsidRDefault="0062453B" w:rsidP="00F041F6">
            <w:pPr>
              <w:rPr>
                <w:rFonts w:ascii="Comic Sans MS" w:hAnsi="Comic Sans MS"/>
              </w:rPr>
            </w:pPr>
          </w:p>
          <w:p w:rsidR="00861D71" w:rsidRDefault="00861D71" w:rsidP="00F041F6">
            <w:pPr>
              <w:rPr>
                <w:rFonts w:ascii="Comic Sans MS" w:hAnsi="Comic Sans MS"/>
              </w:rPr>
            </w:pPr>
          </w:p>
          <w:p w:rsidR="00861D71" w:rsidRPr="009779F1" w:rsidRDefault="00861D71" w:rsidP="00F041F6">
            <w:pPr>
              <w:rPr>
                <w:lang w:eastAsia="zh-CN" w:bidi="hi-IN"/>
              </w:rPr>
            </w:pPr>
          </w:p>
        </w:tc>
        <w:tc>
          <w:tcPr>
            <w:tcW w:w="2798" w:type="dxa"/>
            <w:shd w:val="clear" w:color="auto" w:fill="auto"/>
          </w:tcPr>
          <w:p w:rsidR="0062453B" w:rsidRDefault="0062453B" w:rsidP="00F041F6">
            <w:pPr>
              <w:pStyle w:val="TableContents"/>
              <w:rPr>
                <w:rFonts w:ascii="Comic Sans MS" w:hAnsi="Comic Sans MS"/>
                <w:sz w:val="22"/>
                <w:szCs w:val="22"/>
              </w:rPr>
            </w:pPr>
            <w:r w:rsidRPr="009779F1">
              <w:rPr>
                <w:rFonts w:ascii="Comic Sans MS" w:hAnsi="Comic Sans MS"/>
                <w:sz w:val="22"/>
                <w:szCs w:val="22"/>
              </w:rPr>
              <w:t>utiliser un graphique en vue d’un traitement de données.</w:t>
            </w:r>
          </w:p>
          <w:p w:rsidR="00861D71" w:rsidRPr="009779F1" w:rsidRDefault="00861D71" w:rsidP="00F041F6">
            <w:pPr>
              <w:pStyle w:val="TableContents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Résoudre des problèmes relevant des 3 opérations et de situation de partage.</w:t>
            </w:r>
          </w:p>
        </w:tc>
      </w:tr>
    </w:tbl>
    <w:p w:rsidR="0062453B" w:rsidRDefault="0062453B"/>
    <w:sectPr w:rsidR="0062453B" w:rsidSect="0007049D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0D9" w:rsidRDefault="000570D9" w:rsidP="0062453B">
      <w:pPr>
        <w:spacing w:after="0" w:line="240" w:lineRule="auto"/>
      </w:pPr>
      <w:r>
        <w:separator/>
      </w:r>
    </w:p>
  </w:endnote>
  <w:endnote w:type="continuationSeparator" w:id="0">
    <w:p w:rsidR="000570D9" w:rsidRDefault="000570D9" w:rsidP="0062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MamaeQueNosFaz">
    <w:altName w:val="Cursif &amp; Lignes"/>
    <w:charset w:val="00"/>
    <w:family w:val="swiss"/>
    <w:pitch w:val="variable"/>
    <w:sig w:usb0="00000003" w:usb1="00000000" w:usb2="00000000" w:usb3="00000000" w:csb0="00000001" w:csb1="00000000"/>
  </w:font>
  <w:font w:name="KG Ten Thousand Reasons">
    <w:altName w:val="Times New Roman"/>
    <w:charset w:val="00"/>
    <w:family w:val="auto"/>
    <w:pitch w:val="variable"/>
    <w:sig w:usb0="00000001" w:usb1="00000042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ekton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rayon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0D9" w:rsidRDefault="000570D9" w:rsidP="0062453B">
      <w:pPr>
        <w:spacing w:after="0" w:line="240" w:lineRule="auto"/>
      </w:pPr>
      <w:r>
        <w:separator/>
      </w:r>
    </w:p>
  </w:footnote>
  <w:footnote w:type="continuationSeparator" w:id="0">
    <w:p w:rsidR="000570D9" w:rsidRDefault="000570D9" w:rsidP="00624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53B" w:rsidRDefault="00DB2DB3">
    <w:pPr>
      <w:pStyle w:val="En-tte"/>
    </w:pPr>
    <w:r>
      <w:rPr>
        <w:noProof/>
      </w:rPr>
      <w:pict>
        <v:oval id="_x0000_s2049" style="position:absolute;margin-left:26.7pt;margin-top:-5.3pt;width:690.95pt;height:66.2pt;z-index:251658240" filled="f" stroked="f" strokecolor="black [3213]">
          <v:textbox>
            <w:txbxContent>
              <w:p w:rsidR="0062453B" w:rsidRPr="0062453B" w:rsidRDefault="0062453B" w:rsidP="0062453B">
                <w:pPr>
                  <w:jc w:val="center"/>
                  <w:rPr>
                    <w:rFonts w:ascii="CrayonE" w:hAnsi="CrayonE"/>
                    <w:b/>
                    <w:sz w:val="36"/>
                    <w:u w:val="double" w:color="FF0000"/>
                  </w:rPr>
                </w:pPr>
                <w:r w:rsidRPr="0062453B">
                  <w:rPr>
                    <w:rFonts w:ascii="CrayonE" w:hAnsi="CrayonE"/>
                    <w:b/>
                    <w:sz w:val="36"/>
                    <w:u w:val="double" w:color="FF0000"/>
                  </w:rPr>
                  <w:t xml:space="preserve">Programmations de mathématiques ce2, Mme De </w:t>
                </w:r>
                <w:proofErr w:type="spellStart"/>
                <w:r w:rsidRPr="0062453B">
                  <w:rPr>
                    <w:rFonts w:ascii="CrayonE" w:hAnsi="CrayonE"/>
                    <w:b/>
                    <w:sz w:val="36"/>
                    <w:u w:val="double" w:color="FF0000"/>
                  </w:rPr>
                  <w:t>freitas</w:t>
                </w:r>
                <w:proofErr w:type="spellEnd"/>
                <w:r w:rsidRPr="0062453B">
                  <w:rPr>
                    <w:rFonts w:ascii="CrayonE" w:hAnsi="CrayonE"/>
                    <w:b/>
                    <w:sz w:val="36"/>
                    <w:u w:val="double" w:color="FF0000"/>
                  </w:rPr>
                  <w:t>-</w:t>
                </w:r>
                <w:proofErr w:type="spellStart"/>
                <w:r w:rsidRPr="0062453B">
                  <w:rPr>
                    <w:rFonts w:ascii="CrayonE" w:hAnsi="CrayonE"/>
                    <w:b/>
                    <w:sz w:val="36"/>
                    <w:u w:val="double" w:color="FF0000"/>
                  </w:rPr>
                  <w:t>Valdant</w:t>
                </w:r>
                <w:proofErr w:type="spellEnd"/>
              </w:p>
            </w:txbxContent>
          </v:textbox>
        </v:oval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453B"/>
    <w:rsid w:val="000570D9"/>
    <w:rsid w:val="0007049D"/>
    <w:rsid w:val="004E2D1D"/>
    <w:rsid w:val="0062453B"/>
    <w:rsid w:val="008451C3"/>
    <w:rsid w:val="00861D71"/>
    <w:rsid w:val="009779F1"/>
    <w:rsid w:val="00A3400A"/>
    <w:rsid w:val="00A64D18"/>
    <w:rsid w:val="00BE2A46"/>
    <w:rsid w:val="00DB2DB3"/>
    <w:rsid w:val="00F0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53B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453B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62453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Lucida Sans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62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2453B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2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2453B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Your User Name</cp:lastModifiedBy>
  <cp:revision>8</cp:revision>
  <dcterms:created xsi:type="dcterms:W3CDTF">2016-07-20T20:03:00Z</dcterms:created>
  <dcterms:modified xsi:type="dcterms:W3CDTF">2017-07-11T10:16:00Z</dcterms:modified>
</cp:coreProperties>
</file>