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BA" w:rsidRDefault="000469BA" w:rsidP="005920E2">
      <w:pPr>
        <w:pStyle w:val="NormalWeb"/>
        <w:spacing w:after="0"/>
        <w:outlineLvl w:val="0"/>
        <w:rPr>
          <w:rFonts w:ascii="Alamain" w:hAnsi="Alamain" w:cs="Arial"/>
          <w:bCs/>
          <w:iCs/>
          <w:sz w:val="16"/>
          <w:szCs w:val="16"/>
        </w:rPr>
      </w:pPr>
    </w:p>
    <w:p w:rsidR="005920E2" w:rsidRDefault="000A4E4F" w:rsidP="005920E2">
      <w:pPr>
        <w:pStyle w:val="NormalWeb"/>
        <w:spacing w:after="0"/>
        <w:outlineLvl w:val="0"/>
        <w:rPr>
          <w:rFonts w:ascii="Alamain" w:hAnsi="Alamain" w:cs="Arial"/>
          <w:bCs/>
          <w:iCs/>
          <w:sz w:val="16"/>
          <w:szCs w:val="16"/>
        </w:rPr>
      </w:pPr>
      <w:r w:rsidRPr="000A4E4F">
        <w:rPr>
          <w:rFonts w:ascii="Alamain" w:hAnsi="Alamai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margin-left:192pt;margin-top:27pt;width:106.65pt;height:101.85pt;z-index:251847680" stroked="f">
            <v:textbox style="mso-next-textbox:#_x0000_s1243">
              <w:txbxContent>
                <w:p w:rsidR="006069DE" w:rsidRDefault="006069DE" w:rsidP="006069DE"/>
              </w:txbxContent>
            </v:textbox>
          </v:shape>
        </w:pict>
      </w:r>
    </w:p>
    <w:p w:rsidR="005920E2" w:rsidRDefault="005920E2" w:rsidP="005920E2">
      <w:pPr>
        <w:pStyle w:val="NormalWeb"/>
        <w:spacing w:after="0"/>
        <w:outlineLvl w:val="0"/>
        <w:rPr>
          <w:rFonts w:ascii="Alamain" w:hAnsi="Alamain" w:cs="Arial"/>
          <w:bCs/>
          <w:iCs/>
          <w:sz w:val="16"/>
          <w:szCs w:val="16"/>
        </w:rPr>
      </w:pPr>
    </w:p>
    <w:p w:rsidR="005920E2" w:rsidRDefault="005920E2" w:rsidP="005920E2">
      <w:pPr>
        <w:pStyle w:val="NormalWeb"/>
        <w:spacing w:after="0"/>
        <w:outlineLvl w:val="0"/>
        <w:rPr>
          <w:rFonts w:ascii="Alamain" w:hAnsi="Alamain" w:cs="Arial"/>
          <w:bCs/>
          <w:iCs/>
          <w:sz w:val="16"/>
          <w:szCs w:val="16"/>
        </w:rPr>
      </w:pPr>
    </w:p>
    <w:p w:rsidR="005920E2" w:rsidRDefault="005920E2" w:rsidP="005920E2">
      <w:pPr>
        <w:pStyle w:val="NormalWeb"/>
        <w:spacing w:after="0"/>
        <w:outlineLvl w:val="0"/>
        <w:rPr>
          <w:rFonts w:ascii="Alamain" w:hAnsi="Alamain" w:cs="Arial"/>
          <w:bCs/>
          <w:iCs/>
          <w:sz w:val="16"/>
          <w:szCs w:val="16"/>
        </w:rPr>
      </w:pPr>
    </w:p>
    <w:p w:rsidR="005920E2" w:rsidRDefault="000A4E4F" w:rsidP="005920E2">
      <w:pPr>
        <w:pStyle w:val="NormalWeb"/>
        <w:spacing w:after="0"/>
        <w:outlineLvl w:val="0"/>
        <w:rPr>
          <w:rFonts w:ascii="Alamain" w:hAnsi="Alamain" w:cs="Arial"/>
          <w:bCs/>
          <w:iCs/>
          <w:sz w:val="16"/>
          <w:szCs w:val="16"/>
        </w:rPr>
      </w:pPr>
      <w:r w:rsidRPr="000A4E4F">
        <w:rPr>
          <w:rFonts w:ascii="Alamain" w:hAnsi="Alamain"/>
          <w:noProof/>
          <w:sz w:val="16"/>
          <w:szCs w:val="16"/>
        </w:rPr>
        <w:pict>
          <v:shape id="_x0000_s1039" type="#_x0000_t202" style="position:absolute;margin-left:161.45pt;margin-top:12.45pt;width:171.85pt;height:67.85pt;z-index:251670528" fillcolor="white [3212]" stroked="f">
            <v:textbox style="mso-next-textbox:#_x0000_s1039">
              <w:txbxContent>
                <w:p w:rsidR="0099209E" w:rsidRPr="00AE2F8C" w:rsidRDefault="0099209E" w:rsidP="00AE2F8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5920E2" w:rsidRDefault="005920E2" w:rsidP="005920E2">
      <w:pPr>
        <w:pStyle w:val="NormalWeb"/>
        <w:spacing w:after="0"/>
        <w:outlineLvl w:val="0"/>
        <w:rPr>
          <w:rFonts w:ascii="Alamain" w:hAnsi="Alamain" w:cs="Arial"/>
          <w:bCs/>
          <w:iCs/>
          <w:sz w:val="16"/>
          <w:szCs w:val="16"/>
        </w:rPr>
      </w:pPr>
    </w:p>
    <w:p w:rsidR="00433A79" w:rsidRDefault="00433A79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64C2C" w:rsidRPr="006D1872" w:rsidRDefault="00664C2C" w:rsidP="0093336F">
      <w:pPr>
        <w:jc w:val="both"/>
        <w:rPr>
          <w:noProof/>
          <w:sz w:val="18"/>
          <w:szCs w:val="18"/>
          <w:lang w:eastAsia="fr-FR"/>
        </w:rPr>
      </w:pPr>
    </w:p>
    <w:p w:rsidR="006069DE" w:rsidRDefault="00D363BC" w:rsidP="005060C3">
      <w:pPr>
        <w:rPr>
          <w:b/>
          <w:u w:val="single"/>
          <w:lang w:eastAsia="fr-FR"/>
        </w:rPr>
      </w:pPr>
      <w:r>
        <w:rPr>
          <w:b/>
          <w:u w:val="single"/>
          <w:lang w:eastAsia="fr-FR"/>
        </w:rPr>
        <w:lastRenderedPageBreak/>
        <w:sym w:font="Wingdings" w:char="F0E8"/>
      </w:r>
      <w:r w:rsidR="000A4E4F">
        <w:rPr>
          <w:b/>
          <w:noProof/>
          <w:u w:val="single"/>
          <w:lang w:eastAsia="fr-FR"/>
        </w:rPr>
        <w:pict>
          <v:shape id="_x0000_s1245" type="#_x0000_t202" style="position:absolute;margin-left:-121.95pt;margin-top:-52.5pt;width:566.5pt;height:27.15pt;z-index:251850752;mso-position-horizontal-relative:text;mso-position-vertical-relative:text" fillcolor="#f2f2f2 [3052]">
            <v:textbox style="mso-next-textbox:#_x0000_s1245">
              <w:txbxContent>
                <w:p w:rsidR="00EA0057" w:rsidRPr="00E401FD" w:rsidRDefault="00EA0057" w:rsidP="00EA0057">
                  <w:pPr>
                    <w:rPr>
                      <w:sz w:val="18"/>
                      <w:szCs w:val="18"/>
                    </w:rPr>
                  </w:pPr>
                  <w:r w:rsidRPr="00E401FD">
                    <w:rPr>
                      <w:sz w:val="18"/>
                      <w:szCs w:val="18"/>
                    </w:rPr>
                    <w:t xml:space="preserve">Document </w:t>
                  </w:r>
                  <w:r>
                    <w:rPr>
                      <w:sz w:val="18"/>
                      <w:szCs w:val="18"/>
                    </w:rPr>
                    <w:t>Culture Artistique D.C.A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E401FD">
                    <w:rPr>
                      <w:sz w:val="18"/>
                      <w:szCs w:val="18"/>
                    </w:rPr>
                    <w:tab/>
                  </w:r>
                  <w:r w:rsidR="0013597A">
                    <w:rPr>
                      <w:sz w:val="18"/>
                      <w:szCs w:val="18"/>
                    </w:rPr>
                    <w:tab/>
                  </w:r>
                  <w:r w:rsidR="0013597A">
                    <w:rPr>
                      <w:sz w:val="18"/>
                      <w:szCs w:val="18"/>
                    </w:rPr>
                    <w:tab/>
                  </w:r>
                  <w:r w:rsidR="0013597A">
                    <w:rPr>
                      <w:sz w:val="18"/>
                      <w:szCs w:val="18"/>
                    </w:rPr>
                    <w:tab/>
                  </w:r>
                  <w:r w:rsidR="0013597A">
                    <w:rPr>
                      <w:sz w:val="18"/>
                      <w:szCs w:val="18"/>
                    </w:rPr>
                    <w:tab/>
                  </w:r>
                  <w:r w:rsidR="0013597A">
                    <w:rPr>
                      <w:sz w:val="18"/>
                      <w:szCs w:val="18"/>
                    </w:rPr>
                    <w:tab/>
                  </w:r>
                  <w:r w:rsidR="0013597A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Séquence n°1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0A4E4F" w:rsidRPr="000A4E4F">
        <w:rPr>
          <w:noProof/>
        </w:rPr>
        <w:pict>
          <v:shape id="_x0000_s1250" type="#_x0000_t202" style="position:absolute;margin-left:6.05pt;margin-top:20.7pt;width:50.05pt;height:22.55pt;z-index:251856896;mso-position-horizontal-relative:text;mso-position-vertical-relative:text" stroked="f">
            <v:textbox style="mso-next-textbox:#_x0000_s1250">
              <w:txbxContent>
                <w:p w:rsidR="00706E90" w:rsidRPr="00926879" w:rsidRDefault="00706E9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ESPACE</w:t>
                  </w:r>
                </w:p>
              </w:txbxContent>
            </v:textbox>
            <w10:wrap type="square"/>
          </v:shape>
        </w:pict>
      </w:r>
      <w:r>
        <w:rPr>
          <w:b/>
          <w:u w:val="single"/>
          <w:lang w:eastAsia="fr-FR"/>
        </w:rPr>
        <w:t xml:space="preserve"> </w:t>
      </w:r>
      <w:r w:rsidR="00EF455D">
        <w:rPr>
          <w:b/>
          <w:u w:val="single"/>
          <w:lang w:eastAsia="fr-FR"/>
        </w:rPr>
        <w:t>Essayons de schématiser les plans sonores</w:t>
      </w:r>
    </w:p>
    <w:p w:rsidR="00706E90" w:rsidRDefault="000A4E4F" w:rsidP="005060C3">
      <w:pPr>
        <w:rPr>
          <w:b/>
          <w:u w:val="single"/>
          <w:lang w:eastAsia="fr-FR"/>
        </w:rPr>
      </w:pPr>
      <w:r w:rsidRPr="000A4E4F">
        <w:rPr>
          <w:noProof/>
          <w:lang w:eastAsia="fr-FR"/>
        </w:rPr>
        <w:pict>
          <v:shape id="_x0000_s1251" type="#_x0000_t202" style="position:absolute;margin-left:-102pt;margin-top:17.8pt;width:133.8pt;height:17pt;z-index:251857920" stroked="f">
            <v:textbox style="mso-next-textbox:#_x0000_s1251">
              <w:txbxContent>
                <w:p w:rsidR="001111D9" w:rsidRDefault="001111D9" w:rsidP="001111D9">
                  <w:pPr>
                    <w:jc w:val="both"/>
                    <w:rPr>
                      <w:rFonts w:ascii="Minya Nouvelle" w:hAnsi="Minya Nouvelle" w:cs="Helvetica"/>
                      <w:color w:val="474747"/>
                      <w:sz w:val="16"/>
                      <w:szCs w:val="16"/>
                    </w:rPr>
                  </w:pPr>
                  <w:r>
                    <w:rPr>
                      <w:rFonts w:ascii="Minya Nouvelle" w:hAnsi="Minya Nouvelle" w:cs="Helvetica"/>
                      <w:color w:val="474747"/>
                      <w:sz w:val="16"/>
                      <w:szCs w:val="16"/>
                    </w:rPr>
                    <w:t>(ce qui se passe simultanément)</w:t>
                  </w:r>
                </w:p>
                <w:p w:rsidR="001111D9" w:rsidRDefault="001111D9"/>
              </w:txbxContent>
            </v:textbox>
          </v:shape>
        </w:pict>
      </w:r>
    </w:p>
    <w:p w:rsidR="00706E90" w:rsidRDefault="000A4E4F" w:rsidP="005060C3">
      <w:pPr>
        <w:rPr>
          <w:b/>
          <w:u w:val="single"/>
          <w:lang w:eastAsia="fr-FR"/>
        </w:rPr>
      </w:pPr>
      <w:r>
        <w:rPr>
          <w:b/>
          <w:noProof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2" type="#_x0000_t32" style="position:absolute;margin-left:33.05pt;margin-top:9.35pt;width:0;height:137.2pt;flip:y;z-index:251881472" o:connectortype="straight" strokeweight="4.5pt">
            <v:stroke endarrow="block"/>
          </v:shape>
        </w:pict>
      </w:r>
    </w:p>
    <w:p w:rsidR="006069DE" w:rsidRDefault="006069DE" w:rsidP="005060C3">
      <w:pPr>
        <w:rPr>
          <w:b/>
          <w:u w:val="single"/>
          <w:lang w:eastAsia="fr-FR"/>
        </w:rPr>
      </w:pPr>
    </w:p>
    <w:p w:rsidR="006069DE" w:rsidRDefault="000A4E4F" w:rsidP="005060C3">
      <w:pPr>
        <w:rPr>
          <w:b/>
          <w:u w:val="single"/>
          <w:lang w:eastAsia="fr-FR"/>
        </w:rPr>
      </w:pPr>
      <w:r>
        <w:rPr>
          <w:b/>
          <w:noProof/>
          <w:u w:val="single"/>
          <w:lang w:eastAsia="fr-FR"/>
        </w:rPr>
        <w:pict>
          <v:shape id="_x0000_s1258" type="#_x0000_t202" style="position:absolute;margin-left:-50.05pt;margin-top:21.6pt;width:78.25pt;height:20.4pt;z-index:251865088" strokecolor="red">
            <v:textbox style="mso-next-textbox:#_x0000_s1258">
              <w:txbxContent>
                <w:p w:rsidR="004C77E0" w:rsidRPr="003D4231" w:rsidRDefault="004C77E0" w:rsidP="003D4231"/>
              </w:txbxContent>
            </v:textbox>
          </v:shape>
        </w:pict>
      </w:r>
    </w:p>
    <w:p w:rsidR="001111D9" w:rsidRDefault="000A4E4F" w:rsidP="005060C3">
      <w:pPr>
        <w:rPr>
          <w:b/>
          <w:u w:val="single"/>
          <w:lang w:eastAsia="fr-FR"/>
        </w:rPr>
      </w:pPr>
      <w:r>
        <w:rPr>
          <w:b/>
          <w:noProof/>
          <w:u w:val="single"/>
          <w:lang w:eastAsia="fr-FR"/>
        </w:rPr>
        <w:pict>
          <v:shape id="_x0000_s1277" type="#_x0000_t202" style="position:absolute;margin-left:162.25pt;margin-top:6.4pt;width:80.7pt;height:21.1pt;z-index:251885568" strokecolor="red">
            <v:textbox style="mso-next-textbox:#_x0000_s1277">
              <w:txbxContent>
                <w:p w:rsidR="00C41C33" w:rsidRPr="003D4231" w:rsidRDefault="00C41C33" w:rsidP="003D4231"/>
              </w:txbxContent>
            </v:textbox>
          </v:shape>
        </w:pict>
      </w:r>
      <w:r>
        <w:rPr>
          <w:b/>
          <w:noProof/>
          <w:u w:val="single"/>
          <w:lang w:eastAsia="fr-FR"/>
        </w:rPr>
        <w:pict>
          <v:shape id="_x0000_s1259" type="#_x0000_t202" style="position:absolute;margin-left:44.6pt;margin-top:6.4pt;width:42.05pt;height:21.1pt;z-index:251866112" strokecolor="red">
            <v:textbox style="mso-next-textbox:#_x0000_s1259">
              <w:txbxContent>
                <w:p w:rsidR="008D1D63" w:rsidRPr="003D4231" w:rsidRDefault="008D1D63" w:rsidP="003D4231"/>
              </w:txbxContent>
            </v:textbox>
          </v:shape>
        </w:pict>
      </w:r>
    </w:p>
    <w:p w:rsidR="001111D9" w:rsidRDefault="000A4E4F" w:rsidP="005060C3">
      <w:pPr>
        <w:rPr>
          <w:b/>
          <w:u w:val="single"/>
          <w:lang w:eastAsia="fr-FR"/>
        </w:rPr>
      </w:pPr>
      <w:r>
        <w:rPr>
          <w:b/>
          <w:noProof/>
          <w:u w:val="single"/>
          <w:lang w:eastAsia="fr-FR"/>
        </w:rPr>
        <w:pict>
          <v:shape id="_x0000_s1278" type="#_x0000_t202" style="position:absolute;margin-left:37.05pt;margin-top:22.35pt;width:98.6pt;height:15.35pt;z-index:251886592" strokecolor="#365f91 [2404]">
            <v:textbox style="mso-next-textbox:#_x0000_s1278">
              <w:txbxContent>
                <w:p w:rsidR="00C41C33" w:rsidRPr="003D4231" w:rsidRDefault="00C41C33" w:rsidP="003D4231"/>
              </w:txbxContent>
            </v:textbox>
          </v:shape>
        </w:pict>
      </w:r>
      <w:r>
        <w:rPr>
          <w:b/>
          <w:noProof/>
          <w:u w:val="single"/>
          <w:lang w:eastAsia="fr-FR"/>
        </w:rPr>
        <w:pict>
          <v:shape id="_x0000_s1257" type="#_x0000_t202" style="position:absolute;margin-left:-50.05pt;margin-top:7.45pt;width:78.25pt;height:20.4pt;z-index:251864064" strokecolor="#548dd4 [1951]">
            <v:textbox style="mso-next-textbox:#_x0000_s1257">
              <w:txbxContent>
                <w:p w:rsidR="001111D9" w:rsidRPr="003D4231" w:rsidRDefault="001111D9" w:rsidP="003D4231"/>
              </w:txbxContent>
            </v:textbox>
          </v:shape>
        </w:pict>
      </w:r>
    </w:p>
    <w:p w:rsidR="001111D9" w:rsidRDefault="000A4E4F" w:rsidP="005060C3">
      <w:pPr>
        <w:rPr>
          <w:b/>
          <w:u w:val="single"/>
          <w:lang w:eastAsia="fr-FR"/>
        </w:rPr>
      </w:pPr>
      <w:r>
        <w:rPr>
          <w:b/>
          <w:noProof/>
          <w:u w:val="single"/>
          <w:lang w:eastAsia="fr-FR"/>
        </w:rPr>
        <w:pict>
          <v:shape id="_x0000_s1254" type="#_x0000_t202" style="position:absolute;margin-left:398.95pt;margin-top:2.4pt;width:48.95pt;height:25.25pt;z-index:251860992" stroked="f">
            <v:textbox style="mso-next-textbox:#_x0000_s1254">
              <w:txbxContent>
                <w:p w:rsidR="001111D9" w:rsidRPr="00F26283" w:rsidRDefault="001111D9" w:rsidP="001111D9">
                  <w:pPr>
                    <w:jc w:val="center"/>
                    <w:rPr>
                      <w:b/>
                    </w:rPr>
                  </w:pPr>
                  <w:r w:rsidRPr="00F26283">
                    <w:rPr>
                      <w:b/>
                    </w:rPr>
                    <w:t>TEMPS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fr-FR"/>
        </w:rPr>
        <w:pict>
          <v:shape id="_x0000_s1253" type="#_x0000_t32" style="position:absolute;margin-left:33.05pt;margin-top:18pt;width:360.7pt;height:0;z-index:251859968" o:connectortype="straight" strokeweight="4.5pt">
            <v:stroke endarrow="block"/>
          </v:shape>
        </w:pict>
      </w:r>
    </w:p>
    <w:p w:rsidR="001111D9" w:rsidRDefault="000A4E4F" w:rsidP="005060C3">
      <w:pPr>
        <w:rPr>
          <w:b/>
          <w:u w:val="single"/>
          <w:lang w:eastAsia="fr-FR"/>
        </w:rPr>
      </w:pPr>
      <w:r>
        <w:rPr>
          <w:b/>
          <w:noProof/>
          <w:u w:val="single"/>
          <w:lang w:eastAsia="fr-FR"/>
        </w:rPr>
        <w:pict>
          <v:shape id="_x0000_s1255" type="#_x0000_t202" style="position:absolute;margin-left:359.25pt;margin-top:0;width:138.45pt;height:15.5pt;z-index:251862016" stroked="f">
            <v:textbox style="mso-next-textbox:#_x0000_s1255">
              <w:txbxContent>
                <w:p w:rsidR="001111D9" w:rsidRDefault="003574EC">
                  <w:r>
                    <w:rPr>
                      <w:rFonts w:ascii="Minya Nouvelle" w:hAnsi="Minya Nouvelle" w:cs="Helvetica"/>
                      <w:color w:val="474747"/>
                      <w:sz w:val="16"/>
                      <w:szCs w:val="16"/>
                    </w:rPr>
                    <w:t>(</w:t>
                  </w:r>
                  <w:r w:rsidR="001111D9">
                    <w:rPr>
                      <w:rFonts w:ascii="Minya Nouvelle" w:hAnsi="Minya Nouvelle" w:cs="Helvetica"/>
                      <w:color w:val="474747"/>
                      <w:sz w:val="16"/>
                      <w:szCs w:val="16"/>
                    </w:rPr>
                    <w:t>ce qui se passe successivement)</w:t>
                  </w:r>
                </w:p>
              </w:txbxContent>
            </v:textbox>
          </v:shape>
        </w:pict>
      </w:r>
    </w:p>
    <w:p w:rsidR="00D7659B" w:rsidRDefault="000A4E4F" w:rsidP="00543B96">
      <w:pPr>
        <w:rPr>
          <w:b/>
          <w:u w:val="single"/>
          <w:lang w:eastAsia="fr-FR"/>
        </w:rPr>
      </w:pPr>
      <w:r>
        <w:rPr>
          <w:b/>
          <w:noProof/>
          <w:u w:val="single"/>
          <w:lang w:eastAsia="fr-FR"/>
        </w:rPr>
        <w:pict>
          <v:shape id="_x0000_s1308" type="#_x0000_t202" style="position:absolute;margin-left:-41.2pt;margin-top:-.3pt;width:527.15pt;height:19.65pt;z-index:251910144" fillcolor="black [3213]">
            <v:textbox style="mso-next-textbox:#_x0000_s1308">
              <w:txbxContent>
                <w:p w:rsidR="00D7659B" w:rsidRPr="005920E2" w:rsidRDefault="00D7659B" w:rsidP="00D7659B">
                  <w:pPr>
                    <w:jc w:val="center"/>
                    <w:rPr>
                      <w:rFonts w:ascii="Tintin Majuscules" w:hAnsi="Tintin Majuscules"/>
                    </w:rPr>
                  </w:pPr>
                  <w:r>
                    <w:rPr>
                      <w:rFonts w:ascii="Tintin Majuscules" w:hAnsi="Tintin Majuscules"/>
                    </w:rPr>
                    <w:t>AUTRES DOMAINES</w:t>
                  </w:r>
                </w:p>
                <w:p w:rsidR="00D7659B" w:rsidRPr="005920E2" w:rsidRDefault="00D7659B" w:rsidP="00D7659B">
                  <w:pPr>
                    <w:jc w:val="center"/>
                    <w:rPr>
                      <w:rFonts w:ascii="Tintin Majuscules" w:hAnsi="Tintin Majuscules"/>
                    </w:rPr>
                  </w:pPr>
                </w:p>
                <w:p w:rsidR="00D7659B" w:rsidRPr="005920E2" w:rsidRDefault="00D7659B" w:rsidP="00D7659B">
                  <w:pPr>
                    <w:jc w:val="center"/>
                    <w:rPr>
                      <w:rFonts w:ascii="Tintin Majuscules" w:hAnsi="Tintin Majuscules"/>
                    </w:rPr>
                  </w:pPr>
                </w:p>
                <w:p w:rsidR="00D7659B" w:rsidRPr="005920E2" w:rsidRDefault="00D7659B" w:rsidP="00D7659B">
                  <w:pPr>
                    <w:jc w:val="center"/>
                    <w:rPr>
                      <w:rFonts w:ascii="Tintin Majuscules" w:hAnsi="Tintin Majuscules"/>
                    </w:rPr>
                  </w:pPr>
                </w:p>
                <w:p w:rsidR="00D7659B" w:rsidRPr="005920E2" w:rsidRDefault="00D7659B" w:rsidP="00D7659B">
                  <w:pPr>
                    <w:jc w:val="center"/>
                    <w:rPr>
                      <w:rFonts w:ascii="Tintin Majuscules" w:hAnsi="Tintin Majuscules"/>
                    </w:rPr>
                  </w:pPr>
                </w:p>
                <w:p w:rsidR="00D7659B" w:rsidRPr="005920E2" w:rsidRDefault="00D7659B" w:rsidP="00D7659B">
                  <w:pPr>
                    <w:jc w:val="center"/>
                    <w:rPr>
                      <w:rFonts w:ascii="Tintin Majuscules" w:hAnsi="Tintin Majuscules"/>
                    </w:rPr>
                  </w:pPr>
                </w:p>
              </w:txbxContent>
            </v:textbox>
          </v:shape>
        </w:pict>
      </w:r>
    </w:p>
    <w:p w:rsidR="00D7659B" w:rsidRDefault="00D7659B" w:rsidP="00543B96">
      <w:pPr>
        <w:rPr>
          <w:b/>
          <w:u w:val="single"/>
          <w:lang w:eastAsia="fr-FR"/>
        </w:rPr>
      </w:pPr>
    </w:p>
    <w:p w:rsidR="00D7659B" w:rsidRDefault="00D7659B" w:rsidP="00543B96">
      <w:pPr>
        <w:rPr>
          <w:b/>
          <w:u w:val="single"/>
          <w:lang w:eastAsia="fr-FR"/>
        </w:rPr>
      </w:pPr>
    </w:p>
    <w:p w:rsidR="00D7659B" w:rsidRDefault="00D7659B" w:rsidP="00543B96">
      <w:pPr>
        <w:rPr>
          <w:b/>
          <w:u w:val="single"/>
          <w:lang w:eastAsia="fr-FR"/>
        </w:rPr>
      </w:pPr>
    </w:p>
    <w:p w:rsidR="00543B96" w:rsidRPr="00A22F22" w:rsidRDefault="00543B96" w:rsidP="00543B96">
      <w:pPr>
        <w:rPr>
          <w:rFonts w:ascii="Hanzel" w:hAnsi="Hanzel"/>
          <w:u w:val="single"/>
        </w:rPr>
      </w:pPr>
      <w:r w:rsidRPr="005060C3">
        <w:rPr>
          <w:b/>
          <w:u w:val="single"/>
          <w:lang w:eastAsia="fr-FR"/>
        </w:rPr>
        <w:t>Œuvre complémentaire n°</w:t>
      </w:r>
      <w:r>
        <w:rPr>
          <w:b/>
          <w:u w:val="single"/>
          <w:lang w:eastAsia="fr-FR"/>
        </w:rPr>
        <w:t>1</w:t>
      </w:r>
      <w:r>
        <w:rPr>
          <w:lang w:eastAsia="fr-FR"/>
        </w:rPr>
        <w:t xml:space="preserve"> : </w:t>
      </w:r>
      <w:r w:rsidRPr="00A22F22">
        <w:rPr>
          <w:u w:val="single"/>
          <w:lang w:eastAsia="fr-FR"/>
        </w:rPr>
        <w:t>Janine I (2005) Camille</w:t>
      </w:r>
    </w:p>
    <w:tbl>
      <w:tblPr>
        <w:tblStyle w:val="Grilledutableau"/>
        <w:tblW w:w="0" w:type="auto"/>
        <w:tblLook w:val="04A0"/>
      </w:tblPr>
      <w:tblGrid>
        <w:gridCol w:w="3652"/>
        <w:gridCol w:w="2489"/>
        <w:gridCol w:w="3071"/>
      </w:tblGrid>
      <w:tr w:rsidR="00543B96" w:rsidRPr="009A547B" w:rsidTr="00543B96">
        <w:tc>
          <w:tcPr>
            <w:tcW w:w="3652" w:type="dxa"/>
            <w:shd w:val="clear" w:color="auto" w:fill="D9D9D9" w:themeFill="background1" w:themeFillShade="D9"/>
          </w:tcPr>
          <w:p w:rsidR="00543B96" w:rsidRDefault="00543B96" w:rsidP="00454688">
            <w:pPr>
              <w:ind w:left="360"/>
              <w:jc w:val="center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</w:p>
          <w:p w:rsidR="00543B96" w:rsidRPr="00B35D6F" w:rsidRDefault="00543B96" w:rsidP="00454688">
            <w:pPr>
              <w:pStyle w:val="Paragraphedeliste"/>
              <w:numPr>
                <w:ilvl w:val="0"/>
                <w:numId w:val="24"/>
              </w:numPr>
              <w:rPr>
                <w:rFonts w:ascii="Tintin Majuscules" w:hAnsi="Tintin Majuscules"/>
                <w:sz w:val="24"/>
                <w:szCs w:val="24"/>
                <w:lang w:eastAsia="fr-FR"/>
              </w:rPr>
            </w:pPr>
            <w:r w:rsidRPr="00B35D6F">
              <w:rPr>
                <w:rFonts w:ascii="Tintin Majuscules" w:hAnsi="Tintin Majuscules"/>
                <w:sz w:val="24"/>
                <w:szCs w:val="24"/>
                <w:lang w:eastAsia="fr-FR"/>
              </w:rPr>
              <w:t>Domaine du style</w:t>
            </w:r>
          </w:p>
          <w:p w:rsidR="00543B96" w:rsidRDefault="00543B96" w:rsidP="00454688">
            <w:pPr>
              <w:pStyle w:val="Paragraphedeliste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</w:p>
          <w:p w:rsidR="00543B96" w:rsidRPr="009A547B" w:rsidRDefault="00543B96" w:rsidP="00454688">
            <w:pPr>
              <w:pStyle w:val="Paragraphedeliste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</w:p>
        </w:tc>
        <w:tc>
          <w:tcPr>
            <w:tcW w:w="2489" w:type="dxa"/>
          </w:tcPr>
          <w:p w:rsidR="008C326E" w:rsidRPr="00BE6A22" w:rsidRDefault="008C326E" w:rsidP="00454688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3071" w:type="dxa"/>
          </w:tcPr>
          <w:p w:rsidR="00543B96" w:rsidRPr="00BE6A22" w:rsidRDefault="00543B96" w:rsidP="00454688">
            <w:pPr>
              <w:ind w:firstLine="96"/>
              <w:jc w:val="center"/>
              <w:rPr>
                <w:sz w:val="16"/>
                <w:szCs w:val="16"/>
                <w:lang w:eastAsia="fr-FR"/>
              </w:rPr>
            </w:pPr>
          </w:p>
        </w:tc>
      </w:tr>
      <w:tr w:rsidR="00543B96" w:rsidRPr="009A547B" w:rsidTr="00543B96">
        <w:tc>
          <w:tcPr>
            <w:tcW w:w="3652" w:type="dxa"/>
            <w:shd w:val="clear" w:color="auto" w:fill="D9D9D9" w:themeFill="background1" w:themeFillShade="D9"/>
          </w:tcPr>
          <w:p w:rsidR="00543B96" w:rsidRDefault="00543B96" w:rsidP="00454688">
            <w:pPr>
              <w:pStyle w:val="Paragraphedeliste"/>
              <w:ind w:left="709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</w:p>
          <w:p w:rsidR="00543B96" w:rsidRDefault="00543B96" w:rsidP="003574EC">
            <w:pPr>
              <w:pStyle w:val="Paragraphedeliste"/>
              <w:ind w:left="0"/>
              <w:jc w:val="center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  <w:r w:rsidRPr="009A547B">
              <w:rPr>
                <w:rFonts w:ascii="Tintin Majuscules" w:hAnsi="Tintin Majuscules"/>
                <w:sz w:val="24"/>
                <w:szCs w:val="24"/>
                <w:lang w:eastAsia="fr-FR"/>
              </w:rPr>
              <w:t>Domaine du successif et du simultané</w:t>
            </w:r>
          </w:p>
          <w:p w:rsidR="00543B96" w:rsidRPr="009A547B" w:rsidRDefault="00543B96" w:rsidP="00454688">
            <w:pPr>
              <w:pStyle w:val="Paragraphedeliste"/>
              <w:ind w:left="709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</w:p>
        </w:tc>
        <w:tc>
          <w:tcPr>
            <w:tcW w:w="2489" w:type="dxa"/>
          </w:tcPr>
          <w:p w:rsidR="00543B96" w:rsidRPr="00BE6A22" w:rsidRDefault="00543B96" w:rsidP="00454688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3071" w:type="dxa"/>
          </w:tcPr>
          <w:p w:rsidR="00543B96" w:rsidRPr="00BE6A22" w:rsidRDefault="00543B96" w:rsidP="00454688">
            <w:pPr>
              <w:ind w:firstLine="96"/>
              <w:jc w:val="center"/>
              <w:rPr>
                <w:sz w:val="16"/>
                <w:szCs w:val="16"/>
                <w:lang w:eastAsia="fr-FR"/>
              </w:rPr>
            </w:pPr>
          </w:p>
        </w:tc>
      </w:tr>
    </w:tbl>
    <w:p w:rsidR="003574EC" w:rsidRPr="003574EC" w:rsidRDefault="003574EC" w:rsidP="005060C3">
      <w:pPr>
        <w:rPr>
          <w:b/>
          <w:sz w:val="16"/>
          <w:szCs w:val="16"/>
          <w:u w:val="single"/>
          <w:lang w:eastAsia="fr-FR"/>
        </w:rPr>
      </w:pPr>
    </w:p>
    <w:p w:rsidR="005060C3" w:rsidRPr="008F4A9E" w:rsidRDefault="000A4E4F" w:rsidP="005060C3">
      <w:pPr>
        <w:rPr>
          <w:rFonts w:ascii="Hanzel" w:hAnsi="Hanzel"/>
          <w:u w:val="single"/>
        </w:rPr>
      </w:pPr>
      <w:r w:rsidRPr="000A4E4F">
        <w:rPr>
          <w:b/>
          <w:noProof/>
          <w:sz w:val="16"/>
          <w:szCs w:val="16"/>
          <w:u w:val="single"/>
          <w:lang w:eastAsia="fr-FR"/>
        </w:rPr>
        <w:pict>
          <v:shape id="_x0000_s1181" type="#_x0000_t202" style="position:absolute;margin-left:-252.8pt;margin-top:9.2pt;width:30.6pt;height:21.75pt;z-index:251800576">
            <v:textbox style="mso-next-textbox:#_x0000_s1181">
              <w:txbxContent>
                <w:p w:rsidR="00B8695A" w:rsidRDefault="00B8695A" w:rsidP="00B8695A">
                  <w:r>
                    <w:t>1/5</w:t>
                  </w:r>
                </w:p>
              </w:txbxContent>
            </v:textbox>
          </v:shape>
        </w:pict>
      </w:r>
      <w:r w:rsidRPr="000A4E4F">
        <w:rPr>
          <w:noProof/>
          <w:sz w:val="16"/>
          <w:szCs w:val="16"/>
          <w:lang w:eastAsia="fr-FR"/>
        </w:rPr>
        <w:pict>
          <v:shape id="_x0000_s1149" type="#_x0000_t202" style="position:absolute;margin-left:-243.1pt;margin-top:1pt;width:30.6pt;height:21.75pt;z-index:251769856">
            <v:textbox style="mso-next-textbox:#_x0000_s1149">
              <w:txbxContent>
                <w:p w:rsidR="00B826CE" w:rsidRDefault="00B826CE">
                  <w:r>
                    <w:t>1/4</w:t>
                  </w:r>
                </w:p>
              </w:txbxContent>
            </v:textbox>
          </v:shape>
        </w:pict>
      </w:r>
      <w:r w:rsidR="005060C3" w:rsidRPr="003574EC">
        <w:rPr>
          <w:b/>
          <w:sz w:val="16"/>
          <w:szCs w:val="16"/>
          <w:u w:val="single"/>
          <w:lang w:eastAsia="fr-FR"/>
        </w:rPr>
        <w:t>Œ</w:t>
      </w:r>
      <w:r w:rsidR="005060C3" w:rsidRPr="005060C3">
        <w:rPr>
          <w:b/>
          <w:u w:val="single"/>
          <w:lang w:eastAsia="fr-FR"/>
        </w:rPr>
        <w:t>uvre complémentaire n°</w:t>
      </w:r>
      <w:r w:rsidR="00543B96">
        <w:rPr>
          <w:b/>
          <w:u w:val="single"/>
          <w:lang w:eastAsia="fr-FR"/>
        </w:rPr>
        <w:t>2</w:t>
      </w:r>
      <w:r w:rsidR="005060C3">
        <w:rPr>
          <w:lang w:eastAsia="fr-FR"/>
        </w:rPr>
        <w:t xml:space="preserve"> : </w:t>
      </w:r>
      <w:r w:rsidR="00046EC3" w:rsidRPr="00543B96">
        <w:rPr>
          <w:u w:val="single"/>
          <w:lang w:eastAsia="fr-FR"/>
        </w:rPr>
        <w:t>Der Leiermann</w:t>
      </w:r>
      <w:r w:rsidR="00046EC3">
        <w:rPr>
          <w:lang w:eastAsia="fr-FR"/>
        </w:rPr>
        <w:t xml:space="preserve"> (1827), Franz Schubert, autrichien (1797-1828)</w:t>
      </w:r>
    </w:p>
    <w:tbl>
      <w:tblPr>
        <w:tblStyle w:val="Grilledutableau"/>
        <w:tblW w:w="0" w:type="auto"/>
        <w:tblLook w:val="04A0"/>
      </w:tblPr>
      <w:tblGrid>
        <w:gridCol w:w="3652"/>
        <w:gridCol w:w="2489"/>
        <w:gridCol w:w="3071"/>
      </w:tblGrid>
      <w:tr w:rsidR="009A547B" w:rsidRPr="009A547B" w:rsidTr="009A547B">
        <w:tc>
          <w:tcPr>
            <w:tcW w:w="3652" w:type="dxa"/>
            <w:shd w:val="clear" w:color="auto" w:fill="A6A6A6" w:themeFill="background1" w:themeFillShade="A6"/>
          </w:tcPr>
          <w:p w:rsidR="00B35D6F" w:rsidRDefault="00B35D6F" w:rsidP="00B35D6F">
            <w:pPr>
              <w:ind w:left="360"/>
              <w:jc w:val="center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</w:p>
          <w:p w:rsidR="009A547B" w:rsidRPr="00B35D6F" w:rsidRDefault="009A547B" w:rsidP="00B35D6F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  <w:r w:rsidRPr="00B35D6F">
              <w:rPr>
                <w:rFonts w:ascii="Tintin Majuscules" w:hAnsi="Tintin Majuscules"/>
                <w:sz w:val="24"/>
                <w:szCs w:val="24"/>
                <w:lang w:eastAsia="fr-FR"/>
              </w:rPr>
              <w:t>Domaine du style</w:t>
            </w:r>
          </w:p>
          <w:p w:rsidR="009A547B" w:rsidRDefault="009A547B" w:rsidP="009A547B">
            <w:pPr>
              <w:pStyle w:val="Paragraphedeliste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</w:p>
          <w:p w:rsidR="009A547B" w:rsidRPr="009A547B" w:rsidRDefault="009A547B" w:rsidP="009A547B">
            <w:pPr>
              <w:pStyle w:val="Paragraphedeliste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</w:p>
        </w:tc>
        <w:tc>
          <w:tcPr>
            <w:tcW w:w="2489" w:type="dxa"/>
          </w:tcPr>
          <w:p w:rsidR="008C326E" w:rsidRPr="00BE6A22" w:rsidRDefault="008C326E" w:rsidP="009A547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3071" w:type="dxa"/>
          </w:tcPr>
          <w:p w:rsidR="00A80B6D" w:rsidRPr="00BE6A22" w:rsidRDefault="00A80B6D" w:rsidP="009A547B">
            <w:pPr>
              <w:ind w:firstLine="96"/>
              <w:jc w:val="center"/>
              <w:rPr>
                <w:sz w:val="16"/>
                <w:szCs w:val="16"/>
                <w:lang w:eastAsia="fr-FR"/>
              </w:rPr>
            </w:pPr>
          </w:p>
        </w:tc>
      </w:tr>
      <w:tr w:rsidR="009A547B" w:rsidRPr="009A547B" w:rsidTr="009A547B">
        <w:tc>
          <w:tcPr>
            <w:tcW w:w="3652" w:type="dxa"/>
            <w:shd w:val="clear" w:color="auto" w:fill="A6A6A6" w:themeFill="background1" w:themeFillShade="A6"/>
          </w:tcPr>
          <w:p w:rsidR="009A547B" w:rsidRDefault="009A547B" w:rsidP="009A547B">
            <w:pPr>
              <w:pStyle w:val="Paragraphedeliste"/>
              <w:ind w:left="709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</w:p>
          <w:p w:rsidR="009A547B" w:rsidRDefault="009A547B" w:rsidP="003574EC">
            <w:pPr>
              <w:pStyle w:val="Paragraphedeliste"/>
              <w:ind w:left="0"/>
              <w:jc w:val="center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  <w:r w:rsidRPr="009A547B">
              <w:rPr>
                <w:rFonts w:ascii="Tintin Majuscules" w:hAnsi="Tintin Majuscules"/>
                <w:sz w:val="24"/>
                <w:szCs w:val="24"/>
                <w:lang w:eastAsia="fr-FR"/>
              </w:rPr>
              <w:t>Domaine du successif et du simultané</w:t>
            </w:r>
          </w:p>
          <w:p w:rsidR="009A547B" w:rsidRPr="009A547B" w:rsidRDefault="009A547B" w:rsidP="009A547B">
            <w:pPr>
              <w:pStyle w:val="Paragraphedeliste"/>
              <w:ind w:left="709"/>
              <w:rPr>
                <w:rFonts w:ascii="Tintin Majuscules" w:hAnsi="Tintin Majuscules"/>
                <w:sz w:val="24"/>
                <w:szCs w:val="24"/>
                <w:lang w:eastAsia="fr-FR"/>
              </w:rPr>
            </w:pPr>
          </w:p>
        </w:tc>
        <w:tc>
          <w:tcPr>
            <w:tcW w:w="2489" w:type="dxa"/>
          </w:tcPr>
          <w:p w:rsidR="00275840" w:rsidRPr="00BE6A22" w:rsidRDefault="00275840" w:rsidP="00B1206E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3071" w:type="dxa"/>
          </w:tcPr>
          <w:p w:rsidR="009A547B" w:rsidRPr="00BE6A22" w:rsidRDefault="009A547B" w:rsidP="009A547B">
            <w:pPr>
              <w:ind w:firstLine="96"/>
              <w:jc w:val="center"/>
              <w:rPr>
                <w:sz w:val="16"/>
                <w:szCs w:val="16"/>
                <w:lang w:eastAsia="fr-FR"/>
              </w:rPr>
            </w:pPr>
          </w:p>
        </w:tc>
      </w:tr>
    </w:tbl>
    <w:p w:rsidR="00196465" w:rsidRPr="00420449" w:rsidRDefault="000A4E4F" w:rsidP="00664C2C">
      <w:pPr>
        <w:jc w:val="both"/>
        <w:rPr>
          <w:sz w:val="24"/>
          <w:szCs w:val="24"/>
        </w:rPr>
      </w:pPr>
      <w:r w:rsidRPr="000A4E4F">
        <w:rPr>
          <w:noProof/>
        </w:rPr>
        <w:pict>
          <v:shape id="_x0000_s1305" type="#_x0000_t202" style="position:absolute;left:0;text-align:left;margin-left:-.6pt;margin-top:15.65pt;width:454.35pt;height:70.05pt;z-index:251908096;mso-wrap-style:none;mso-position-horizontal-relative:text;mso-position-vertical-relative:text">
            <v:textbox style="mso-fit-shape-to-text:t">
              <w:txbxContent>
                <w:p w:rsidR="003574EC" w:rsidRDefault="003574EC" w:rsidP="00212D8C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3574EC">
                    <w:rPr>
                      <w:noProof/>
                      <w:sz w:val="20"/>
                      <w:szCs w:val="20"/>
                    </w:rPr>
                    <w:t xml:space="preserve">Conclusion : </w:t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  <w:r w:rsidR="003D4231">
                    <w:rPr>
                      <w:noProof/>
                      <w:sz w:val="20"/>
                      <w:szCs w:val="20"/>
                    </w:rPr>
                    <w:tab/>
                  </w:r>
                </w:p>
                <w:p w:rsidR="003D4231" w:rsidRPr="00212D8C" w:rsidRDefault="003D4231" w:rsidP="00212D8C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196465" w:rsidRPr="00420449" w:rsidSect="005968F6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A2" w:rsidRDefault="008640A2" w:rsidP="003035E8">
      <w:pPr>
        <w:spacing w:after="0" w:line="240" w:lineRule="auto"/>
      </w:pPr>
      <w:r>
        <w:separator/>
      </w:r>
    </w:p>
  </w:endnote>
  <w:endnote w:type="continuationSeparator" w:id="0">
    <w:p w:rsidR="008640A2" w:rsidRDefault="008640A2" w:rsidP="0030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ntin Majuscules">
    <w:panose1 w:val="020B0803050302020204"/>
    <w:charset w:val="00"/>
    <w:family w:val="swiss"/>
    <w:pitch w:val="variable"/>
    <w:sig w:usb0="00000087" w:usb1="00000000" w:usb2="00000000" w:usb3="00000000" w:csb0="0000000B" w:csb1="00000000"/>
  </w:font>
  <w:font w:name="Hanze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A2" w:rsidRDefault="008640A2" w:rsidP="003035E8">
      <w:pPr>
        <w:spacing w:after="0" w:line="240" w:lineRule="auto"/>
      </w:pPr>
      <w:r>
        <w:separator/>
      </w:r>
    </w:p>
  </w:footnote>
  <w:footnote w:type="continuationSeparator" w:id="0">
    <w:p w:rsidR="008640A2" w:rsidRDefault="008640A2" w:rsidP="0030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6766"/>
      <w:docPartObj>
        <w:docPartGallery w:val="Page Numbers (Margins)"/>
        <w:docPartUnique/>
      </w:docPartObj>
    </w:sdtPr>
    <w:sdtContent>
      <w:p w:rsidR="00A97D18" w:rsidRDefault="000A4E4F">
        <w:pPr>
          <w:pStyle w:val="En-tt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28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2289" inset=",0,,0">
                <w:txbxContent>
                  <w:p w:rsidR="00A97D18" w:rsidRDefault="000A4E4F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664C2C" w:rsidRPr="00664C2C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7EA"/>
    <w:multiLevelType w:val="hybridMultilevel"/>
    <w:tmpl w:val="7F960ABC"/>
    <w:lvl w:ilvl="0" w:tplc="F3327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853A3"/>
    <w:multiLevelType w:val="hybridMultilevel"/>
    <w:tmpl w:val="A28A2E7C"/>
    <w:lvl w:ilvl="0" w:tplc="781A1C0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071ADE"/>
    <w:multiLevelType w:val="hybridMultilevel"/>
    <w:tmpl w:val="C10A1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650C"/>
    <w:multiLevelType w:val="hybridMultilevel"/>
    <w:tmpl w:val="2E4A4B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469"/>
    <w:multiLevelType w:val="hybridMultilevel"/>
    <w:tmpl w:val="B7E2FC88"/>
    <w:lvl w:ilvl="0" w:tplc="C1347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63152"/>
    <w:multiLevelType w:val="hybridMultilevel"/>
    <w:tmpl w:val="9B103666"/>
    <w:lvl w:ilvl="0" w:tplc="62C0E2D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F6463D"/>
    <w:multiLevelType w:val="hybridMultilevel"/>
    <w:tmpl w:val="1842E28C"/>
    <w:lvl w:ilvl="0" w:tplc="1D70A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47C4C"/>
    <w:multiLevelType w:val="hybridMultilevel"/>
    <w:tmpl w:val="A85A1958"/>
    <w:lvl w:ilvl="0" w:tplc="65D882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820E9"/>
    <w:multiLevelType w:val="hybridMultilevel"/>
    <w:tmpl w:val="2FFE86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A14EC"/>
    <w:multiLevelType w:val="hybridMultilevel"/>
    <w:tmpl w:val="AFC8FEDE"/>
    <w:lvl w:ilvl="0" w:tplc="70143C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5" w:hanging="360"/>
      </w:pPr>
    </w:lvl>
    <w:lvl w:ilvl="2" w:tplc="040C001B" w:tentative="1">
      <w:start w:val="1"/>
      <w:numFmt w:val="lowerRoman"/>
      <w:lvlText w:val="%3."/>
      <w:lvlJc w:val="right"/>
      <w:pPr>
        <w:ind w:left="3165" w:hanging="180"/>
      </w:pPr>
    </w:lvl>
    <w:lvl w:ilvl="3" w:tplc="040C000F" w:tentative="1">
      <w:start w:val="1"/>
      <w:numFmt w:val="decimal"/>
      <w:lvlText w:val="%4."/>
      <w:lvlJc w:val="left"/>
      <w:pPr>
        <w:ind w:left="3885" w:hanging="360"/>
      </w:pPr>
    </w:lvl>
    <w:lvl w:ilvl="4" w:tplc="040C0019" w:tentative="1">
      <w:start w:val="1"/>
      <w:numFmt w:val="lowerLetter"/>
      <w:lvlText w:val="%5."/>
      <w:lvlJc w:val="left"/>
      <w:pPr>
        <w:ind w:left="4605" w:hanging="360"/>
      </w:pPr>
    </w:lvl>
    <w:lvl w:ilvl="5" w:tplc="040C001B" w:tentative="1">
      <w:start w:val="1"/>
      <w:numFmt w:val="lowerRoman"/>
      <w:lvlText w:val="%6."/>
      <w:lvlJc w:val="right"/>
      <w:pPr>
        <w:ind w:left="5325" w:hanging="180"/>
      </w:pPr>
    </w:lvl>
    <w:lvl w:ilvl="6" w:tplc="040C000F" w:tentative="1">
      <w:start w:val="1"/>
      <w:numFmt w:val="decimal"/>
      <w:lvlText w:val="%7."/>
      <w:lvlJc w:val="left"/>
      <w:pPr>
        <w:ind w:left="6045" w:hanging="360"/>
      </w:pPr>
    </w:lvl>
    <w:lvl w:ilvl="7" w:tplc="040C0019" w:tentative="1">
      <w:start w:val="1"/>
      <w:numFmt w:val="lowerLetter"/>
      <w:lvlText w:val="%8."/>
      <w:lvlJc w:val="left"/>
      <w:pPr>
        <w:ind w:left="6765" w:hanging="360"/>
      </w:pPr>
    </w:lvl>
    <w:lvl w:ilvl="8" w:tplc="040C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2A122AC6"/>
    <w:multiLevelType w:val="hybridMultilevel"/>
    <w:tmpl w:val="545CD70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C466B"/>
    <w:multiLevelType w:val="hybridMultilevel"/>
    <w:tmpl w:val="055A9D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75417"/>
    <w:multiLevelType w:val="hybridMultilevel"/>
    <w:tmpl w:val="2500D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5EE4"/>
    <w:multiLevelType w:val="hybridMultilevel"/>
    <w:tmpl w:val="3B187A48"/>
    <w:lvl w:ilvl="0" w:tplc="CE3A2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810CE8"/>
    <w:multiLevelType w:val="hybridMultilevel"/>
    <w:tmpl w:val="6B864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C1967"/>
    <w:multiLevelType w:val="hybridMultilevel"/>
    <w:tmpl w:val="1FE4C7BC"/>
    <w:lvl w:ilvl="0" w:tplc="9650E6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E591E"/>
    <w:multiLevelType w:val="hybridMultilevel"/>
    <w:tmpl w:val="8BB2BE46"/>
    <w:lvl w:ilvl="0" w:tplc="80746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E675B"/>
    <w:multiLevelType w:val="hybridMultilevel"/>
    <w:tmpl w:val="F588F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2624"/>
    <w:multiLevelType w:val="hybridMultilevel"/>
    <w:tmpl w:val="A07C4F28"/>
    <w:lvl w:ilvl="0" w:tplc="D67843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17B22"/>
    <w:multiLevelType w:val="hybridMultilevel"/>
    <w:tmpl w:val="62C8118E"/>
    <w:lvl w:ilvl="0" w:tplc="4DAE7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370E1"/>
    <w:multiLevelType w:val="hybridMultilevel"/>
    <w:tmpl w:val="F9468DEE"/>
    <w:lvl w:ilvl="0" w:tplc="4AD65B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8C42C2"/>
    <w:multiLevelType w:val="hybridMultilevel"/>
    <w:tmpl w:val="2BCEEAAA"/>
    <w:lvl w:ilvl="0" w:tplc="4AD65B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E55990"/>
    <w:multiLevelType w:val="hybridMultilevel"/>
    <w:tmpl w:val="2BCEEAAA"/>
    <w:lvl w:ilvl="0" w:tplc="4AD65B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E700B9"/>
    <w:multiLevelType w:val="hybridMultilevel"/>
    <w:tmpl w:val="31C811D0"/>
    <w:lvl w:ilvl="0" w:tplc="83DC2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935EE2"/>
    <w:multiLevelType w:val="hybridMultilevel"/>
    <w:tmpl w:val="FCE0B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D40"/>
    <w:multiLevelType w:val="hybridMultilevel"/>
    <w:tmpl w:val="055A9D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F32F4"/>
    <w:multiLevelType w:val="hybridMultilevel"/>
    <w:tmpl w:val="CB400F10"/>
    <w:lvl w:ilvl="0" w:tplc="11BA5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2"/>
  </w:num>
  <w:num w:numId="5">
    <w:abstractNumId w:val="25"/>
  </w:num>
  <w:num w:numId="6">
    <w:abstractNumId w:val="5"/>
  </w:num>
  <w:num w:numId="7">
    <w:abstractNumId w:val="16"/>
  </w:num>
  <w:num w:numId="8">
    <w:abstractNumId w:val="4"/>
  </w:num>
  <w:num w:numId="9">
    <w:abstractNumId w:val="1"/>
  </w:num>
  <w:num w:numId="10">
    <w:abstractNumId w:val="24"/>
  </w:num>
  <w:num w:numId="11">
    <w:abstractNumId w:val="11"/>
  </w:num>
  <w:num w:numId="12">
    <w:abstractNumId w:val="10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21"/>
  </w:num>
  <w:num w:numId="18">
    <w:abstractNumId w:val="20"/>
  </w:num>
  <w:num w:numId="19">
    <w:abstractNumId w:val="9"/>
  </w:num>
  <w:num w:numId="20">
    <w:abstractNumId w:val="13"/>
  </w:num>
  <w:num w:numId="21">
    <w:abstractNumId w:val="26"/>
  </w:num>
  <w:num w:numId="22">
    <w:abstractNumId w:val="17"/>
  </w:num>
  <w:num w:numId="23">
    <w:abstractNumId w:val="12"/>
  </w:num>
  <w:num w:numId="24">
    <w:abstractNumId w:val="6"/>
  </w:num>
  <w:num w:numId="25">
    <w:abstractNumId w:val="0"/>
  </w:num>
  <w:num w:numId="26">
    <w:abstractNumId w:val="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>
      <o:colormenu v:ext="edit" fillcolor="none [3052]" strokecolor="none [2404]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401FD"/>
    <w:rsid w:val="0000317C"/>
    <w:rsid w:val="00003854"/>
    <w:rsid w:val="000131AD"/>
    <w:rsid w:val="00013C39"/>
    <w:rsid w:val="0001605A"/>
    <w:rsid w:val="000254DA"/>
    <w:rsid w:val="00026010"/>
    <w:rsid w:val="00035175"/>
    <w:rsid w:val="00040A27"/>
    <w:rsid w:val="000469BA"/>
    <w:rsid w:val="00046EC3"/>
    <w:rsid w:val="00074683"/>
    <w:rsid w:val="00077F07"/>
    <w:rsid w:val="000A1F37"/>
    <w:rsid w:val="000A4E4F"/>
    <w:rsid w:val="000A7FE1"/>
    <w:rsid w:val="000B3195"/>
    <w:rsid w:val="000C2EAF"/>
    <w:rsid w:val="000C57B2"/>
    <w:rsid w:val="000F7B39"/>
    <w:rsid w:val="001111D9"/>
    <w:rsid w:val="00113B8A"/>
    <w:rsid w:val="00126718"/>
    <w:rsid w:val="00127BFE"/>
    <w:rsid w:val="00130AFD"/>
    <w:rsid w:val="001353AE"/>
    <w:rsid w:val="0013597A"/>
    <w:rsid w:val="001515AA"/>
    <w:rsid w:val="00152A2D"/>
    <w:rsid w:val="00183979"/>
    <w:rsid w:val="00183F05"/>
    <w:rsid w:val="00194AFA"/>
    <w:rsid w:val="00196465"/>
    <w:rsid w:val="001B7DF3"/>
    <w:rsid w:val="001D17D8"/>
    <w:rsid w:val="001D4AF7"/>
    <w:rsid w:val="001E0B87"/>
    <w:rsid w:val="001E7115"/>
    <w:rsid w:val="001F42E4"/>
    <w:rsid w:val="002133BB"/>
    <w:rsid w:val="002156F5"/>
    <w:rsid w:val="00220F19"/>
    <w:rsid w:val="00224EFB"/>
    <w:rsid w:val="00237E3F"/>
    <w:rsid w:val="002709F0"/>
    <w:rsid w:val="00275840"/>
    <w:rsid w:val="00275A57"/>
    <w:rsid w:val="002831ED"/>
    <w:rsid w:val="002C350E"/>
    <w:rsid w:val="002D2132"/>
    <w:rsid w:val="002E7069"/>
    <w:rsid w:val="00300A90"/>
    <w:rsid w:val="003035E8"/>
    <w:rsid w:val="00306B67"/>
    <w:rsid w:val="00332BB8"/>
    <w:rsid w:val="003574EC"/>
    <w:rsid w:val="003740D0"/>
    <w:rsid w:val="003804B7"/>
    <w:rsid w:val="003938C5"/>
    <w:rsid w:val="00394A40"/>
    <w:rsid w:val="003A55E0"/>
    <w:rsid w:val="003C2A7B"/>
    <w:rsid w:val="003D4231"/>
    <w:rsid w:val="003D5AFB"/>
    <w:rsid w:val="00416912"/>
    <w:rsid w:val="00420449"/>
    <w:rsid w:val="00433A79"/>
    <w:rsid w:val="00436352"/>
    <w:rsid w:val="004413DA"/>
    <w:rsid w:val="0047598B"/>
    <w:rsid w:val="00475D94"/>
    <w:rsid w:val="0048186B"/>
    <w:rsid w:val="00484129"/>
    <w:rsid w:val="0048541D"/>
    <w:rsid w:val="00497ED3"/>
    <w:rsid w:val="004B1C76"/>
    <w:rsid w:val="004B7682"/>
    <w:rsid w:val="004C42CF"/>
    <w:rsid w:val="004C46BB"/>
    <w:rsid w:val="004C77E0"/>
    <w:rsid w:val="004D0849"/>
    <w:rsid w:val="004D1591"/>
    <w:rsid w:val="004D4176"/>
    <w:rsid w:val="005060C3"/>
    <w:rsid w:val="00510577"/>
    <w:rsid w:val="00510DC9"/>
    <w:rsid w:val="005154FD"/>
    <w:rsid w:val="00515B0C"/>
    <w:rsid w:val="00520B1D"/>
    <w:rsid w:val="00526068"/>
    <w:rsid w:val="00543B96"/>
    <w:rsid w:val="005466A6"/>
    <w:rsid w:val="00577C3D"/>
    <w:rsid w:val="005920E2"/>
    <w:rsid w:val="005955A0"/>
    <w:rsid w:val="005968F6"/>
    <w:rsid w:val="005A19CE"/>
    <w:rsid w:val="005A39AB"/>
    <w:rsid w:val="005C6D71"/>
    <w:rsid w:val="005D5AF0"/>
    <w:rsid w:val="005E0203"/>
    <w:rsid w:val="005E106F"/>
    <w:rsid w:val="005E3BF7"/>
    <w:rsid w:val="006069DE"/>
    <w:rsid w:val="0061229E"/>
    <w:rsid w:val="006238FA"/>
    <w:rsid w:val="00625A3D"/>
    <w:rsid w:val="00627208"/>
    <w:rsid w:val="00634E49"/>
    <w:rsid w:val="00640CDD"/>
    <w:rsid w:val="00645759"/>
    <w:rsid w:val="00653426"/>
    <w:rsid w:val="00654414"/>
    <w:rsid w:val="00654FBC"/>
    <w:rsid w:val="00664C2C"/>
    <w:rsid w:val="006704BD"/>
    <w:rsid w:val="006762D6"/>
    <w:rsid w:val="0069685A"/>
    <w:rsid w:val="006A4267"/>
    <w:rsid w:val="006B5534"/>
    <w:rsid w:val="006B58D6"/>
    <w:rsid w:val="006C0224"/>
    <w:rsid w:val="006D1872"/>
    <w:rsid w:val="006D2B93"/>
    <w:rsid w:val="006F2BA9"/>
    <w:rsid w:val="00706E90"/>
    <w:rsid w:val="00723D73"/>
    <w:rsid w:val="00724147"/>
    <w:rsid w:val="007402AA"/>
    <w:rsid w:val="007440AE"/>
    <w:rsid w:val="007455BD"/>
    <w:rsid w:val="00747849"/>
    <w:rsid w:val="0075548B"/>
    <w:rsid w:val="00771993"/>
    <w:rsid w:val="00771F1B"/>
    <w:rsid w:val="00780F0C"/>
    <w:rsid w:val="007B6B87"/>
    <w:rsid w:val="007D0414"/>
    <w:rsid w:val="007D5BFC"/>
    <w:rsid w:val="0080218F"/>
    <w:rsid w:val="00803C18"/>
    <w:rsid w:val="00804124"/>
    <w:rsid w:val="00811279"/>
    <w:rsid w:val="0081270C"/>
    <w:rsid w:val="0081307D"/>
    <w:rsid w:val="00820444"/>
    <w:rsid w:val="008640A2"/>
    <w:rsid w:val="008725B7"/>
    <w:rsid w:val="008750A5"/>
    <w:rsid w:val="00875791"/>
    <w:rsid w:val="00876F64"/>
    <w:rsid w:val="008828B2"/>
    <w:rsid w:val="00891B38"/>
    <w:rsid w:val="008969EB"/>
    <w:rsid w:val="008A0780"/>
    <w:rsid w:val="008A30F5"/>
    <w:rsid w:val="008B5F94"/>
    <w:rsid w:val="008C0EF8"/>
    <w:rsid w:val="008C326E"/>
    <w:rsid w:val="008C4118"/>
    <w:rsid w:val="008C75F4"/>
    <w:rsid w:val="008D1D63"/>
    <w:rsid w:val="008D6FC3"/>
    <w:rsid w:val="008F5A2E"/>
    <w:rsid w:val="00914544"/>
    <w:rsid w:val="0093336F"/>
    <w:rsid w:val="00934BE2"/>
    <w:rsid w:val="00950F6C"/>
    <w:rsid w:val="009549F0"/>
    <w:rsid w:val="00960F91"/>
    <w:rsid w:val="009655B4"/>
    <w:rsid w:val="00967B25"/>
    <w:rsid w:val="00981D5D"/>
    <w:rsid w:val="009826FA"/>
    <w:rsid w:val="00983372"/>
    <w:rsid w:val="00986E98"/>
    <w:rsid w:val="0099209E"/>
    <w:rsid w:val="00995898"/>
    <w:rsid w:val="00996B04"/>
    <w:rsid w:val="009A547B"/>
    <w:rsid w:val="009B3440"/>
    <w:rsid w:val="009C4BF3"/>
    <w:rsid w:val="009D68CB"/>
    <w:rsid w:val="009D7B2C"/>
    <w:rsid w:val="009E42A5"/>
    <w:rsid w:val="009E7787"/>
    <w:rsid w:val="009F421A"/>
    <w:rsid w:val="009F5533"/>
    <w:rsid w:val="009F68C8"/>
    <w:rsid w:val="00A03AEF"/>
    <w:rsid w:val="00A22F22"/>
    <w:rsid w:val="00A44DB7"/>
    <w:rsid w:val="00A52165"/>
    <w:rsid w:val="00A66DE2"/>
    <w:rsid w:val="00A80B6D"/>
    <w:rsid w:val="00A95C9E"/>
    <w:rsid w:val="00A97D18"/>
    <w:rsid w:val="00AB0164"/>
    <w:rsid w:val="00AB1215"/>
    <w:rsid w:val="00AB5D93"/>
    <w:rsid w:val="00AD5E32"/>
    <w:rsid w:val="00AE2F8C"/>
    <w:rsid w:val="00B02A9E"/>
    <w:rsid w:val="00B05296"/>
    <w:rsid w:val="00B1206E"/>
    <w:rsid w:val="00B26418"/>
    <w:rsid w:val="00B35D6F"/>
    <w:rsid w:val="00B61AE7"/>
    <w:rsid w:val="00B73DF2"/>
    <w:rsid w:val="00B826CE"/>
    <w:rsid w:val="00B856AA"/>
    <w:rsid w:val="00B8695A"/>
    <w:rsid w:val="00B94AAE"/>
    <w:rsid w:val="00BA66F8"/>
    <w:rsid w:val="00BB0B37"/>
    <w:rsid w:val="00BD65E6"/>
    <w:rsid w:val="00BE6A22"/>
    <w:rsid w:val="00BE7FB0"/>
    <w:rsid w:val="00C034C9"/>
    <w:rsid w:val="00C239B7"/>
    <w:rsid w:val="00C41C33"/>
    <w:rsid w:val="00C43211"/>
    <w:rsid w:val="00C43426"/>
    <w:rsid w:val="00C466B9"/>
    <w:rsid w:val="00C47212"/>
    <w:rsid w:val="00C6068B"/>
    <w:rsid w:val="00C63F48"/>
    <w:rsid w:val="00C648A9"/>
    <w:rsid w:val="00C653EF"/>
    <w:rsid w:val="00C76301"/>
    <w:rsid w:val="00CB38B7"/>
    <w:rsid w:val="00CD3397"/>
    <w:rsid w:val="00CD7873"/>
    <w:rsid w:val="00CE5BC2"/>
    <w:rsid w:val="00CE641C"/>
    <w:rsid w:val="00CF162A"/>
    <w:rsid w:val="00CF6D71"/>
    <w:rsid w:val="00D00AEC"/>
    <w:rsid w:val="00D17869"/>
    <w:rsid w:val="00D363BC"/>
    <w:rsid w:val="00D405FF"/>
    <w:rsid w:val="00D63476"/>
    <w:rsid w:val="00D65E64"/>
    <w:rsid w:val="00D7659B"/>
    <w:rsid w:val="00D92824"/>
    <w:rsid w:val="00D94515"/>
    <w:rsid w:val="00DA5DBF"/>
    <w:rsid w:val="00DB1CA8"/>
    <w:rsid w:val="00DB39E0"/>
    <w:rsid w:val="00DB51E9"/>
    <w:rsid w:val="00DE276D"/>
    <w:rsid w:val="00DF4E92"/>
    <w:rsid w:val="00DF5AF7"/>
    <w:rsid w:val="00E005A7"/>
    <w:rsid w:val="00E05FD3"/>
    <w:rsid w:val="00E24CC5"/>
    <w:rsid w:val="00E36373"/>
    <w:rsid w:val="00E401FD"/>
    <w:rsid w:val="00E46206"/>
    <w:rsid w:val="00E54C8E"/>
    <w:rsid w:val="00E72E1F"/>
    <w:rsid w:val="00E80F63"/>
    <w:rsid w:val="00E9055F"/>
    <w:rsid w:val="00EA0057"/>
    <w:rsid w:val="00EA0913"/>
    <w:rsid w:val="00EA25BB"/>
    <w:rsid w:val="00EA53B1"/>
    <w:rsid w:val="00EB6FDD"/>
    <w:rsid w:val="00EC18B5"/>
    <w:rsid w:val="00EC32C3"/>
    <w:rsid w:val="00EE3935"/>
    <w:rsid w:val="00EE46DC"/>
    <w:rsid w:val="00EE6788"/>
    <w:rsid w:val="00EF2EC9"/>
    <w:rsid w:val="00EF455D"/>
    <w:rsid w:val="00F22AA2"/>
    <w:rsid w:val="00F251D4"/>
    <w:rsid w:val="00F4761E"/>
    <w:rsid w:val="00F67805"/>
    <w:rsid w:val="00F80F68"/>
    <w:rsid w:val="00F834F4"/>
    <w:rsid w:val="00F90BB9"/>
    <w:rsid w:val="00F90CDF"/>
    <w:rsid w:val="00F9465D"/>
    <w:rsid w:val="00F97A0F"/>
    <w:rsid w:val="00FA3FE2"/>
    <w:rsid w:val="00FA52AC"/>
    <w:rsid w:val="00FB2731"/>
    <w:rsid w:val="00FB4C25"/>
    <w:rsid w:val="00FC40F1"/>
    <w:rsid w:val="00FC7EF5"/>
    <w:rsid w:val="00FD7E31"/>
    <w:rsid w:val="00FE2CB8"/>
    <w:rsid w:val="00FE5F14"/>
    <w:rsid w:val="00FF0227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052]" strokecolor="none [2404]"/>
    </o:shapedefaults>
    <o:shapelayout v:ext="edit">
      <o:idmap v:ext="edit" data="1"/>
      <o:rules v:ext="edit">
        <o:r id="V:Rule7" type="connector" idref="#_x0000_s1252"/>
        <o:r id="V:Rule9" type="connector" idref="#_x0000_s12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1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01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5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54C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41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35E8"/>
  </w:style>
  <w:style w:type="paragraph" w:styleId="Pieddepage">
    <w:name w:val="footer"/>
    <w:basedOn w:val="Normal"/>
    <w:link w:val="PieddepageCar"/>
    <w:uiPriority w:val="99"/>
    <w:unhideWhenUsed/>
    <w:rsid w:val="003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5E8"/>
  </w:style>
  <w:style w:type="table" w:styleId="Grilledutableau">
    <w:name w:val="Table Grid"/>
    <w:basedOn w:val="TableauNormal"/>
    <w:uiPriority w:val="59"/>
    <w:rsid w:val="0050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D5E32"/>
    <w:rPr>
      <w:color w:val="70037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</dc:creator>
  <cp:keywords/>
  <dc:description/>
  <cp:lastModifiedBy>k.ro</cp:lastModifiedBy>
  <cp:revision>3</cp:revision>
  <cp:lastPrinted>2010-08-22T14:38:00Z</cp:lastPrinted>
  <dcterms:created xsi:type="dcterms:W3CDTF">2010-09-30T11:16:00Z</dcterms:created>
  <dcterms:modified xsi:type="dcterms:W3CDTF">2010-09-30T11:17:00Z</dcterms:modified>
</cp:coreProperties>
</file>