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78" w:rsidRDefault="005C6478" w:rsidP="007C75F3">
      <w:pPr>
        <w:jc w:val="center"/>
        <w:rPr>
          <w:b/>
          <w:sz w:val="28"/>
          <w:szCs w:val="28"/>
        </w:rPr>
      </w:pPr>
      <w:r>
        <w:rPr>
          <w:b/>
          <w:sz w:val="28"/>
          <w:szCs w:val="28"/>
        </w:rPr>
        <w:t>Ecole maternelle de Gustavia - St Barthélemy</w:t>
      </w:r>
    </w:p>
    <w:p w:rsidR="00F869F0" w:rsidRPr="005C6478" w:rsidRDefault="007C75F3" w:rsidP="007C75F3">
      <w:pPr>
        <w:jc w:val="center"/>
        <w:rPr>
          <w:b/>
          <w:sz w:val="28"/>
          <w:szCs w:val="28"/>
          <w:u w:val="single"/>
        </w:rPr>
      </w:pPr>
      <w:r w:rsidRPr="005C6478">
        <w:rPr>
          <w:b/>
          <w:sz w:val="28"/>
          <w:szCs w:val="28"/>
          <w:u w:val="single"/>
        </w:rPr>
        <w:t>Note aux parents d’élèves :</w:t>
      </w:r>
    </w:p>
    <w:p w:rsidR="005C6478" w:rsidRPr="005C6478" w:rsidRDefault="007C75F3" w:rsidP="005C6478">
      <w:pPr>
        <w:jc w:val="center"/>
        <w:rPr>
          <w:b/>
          <w:sz w:val="28"/>
          <w:szCs w:val="28"/>
          <w:u w:val="single"/>
        </w:rPr>
      </w:pPr>
      <w:r w:rsidRPr="007C75F3">
        <w:rPr>
          <w:b/>
          <w:sz w:val="28"/>
          <w:szCs w:val="28"/>
          <w:u w:val="single"/>
        </w:rPr>
        <w:t>Informations relatives à l’organisation des deux Moyennes Sections bilingues</w:t>
      </w:r>
    </w:p>
    <w:p w:rsidR="007C75F3" w:rsidRDefault="007C75F3" w:rsidP="007C75F3">
      <w:pPr>
        <w:jc w:val="center"/>
        <w:rPr>
          <w:b/>
          <w:sz w:val="28"/>
          <w:szCs w:val="28"/>
        </w:rPr>
      </w:pPr>
      <w:r w:rsidRPr="007C75F3">
        <w:rPr>
          <w:b/>
          <w:sz w:val="28"/>
          <w:szCs w:val="28"/>
        </w:rPr>
        <w:t>Année scolaire 2016-2017</w:t>
      </w:r>
    </w:p>
    <w:p w:rsidR="007C75F3" w:rsidRDefault="007C75F3" w:rsidP="007C75F3">
      <w:pPr>
        <w:rPr>
          <w:b/>
          <w:sz w:val="28"/>
          <w:szCs w:val="28"/>
        </w:rPr>
      </w:pPr>
    </w:p>
    <w:p w:rsidR="005C6478" w:rsidRDefault="007C75F3" w:rsidP="007C75F3">
      <w:pPr>
        <w:rPr>
          <w:b/>
          <w:sz w:val="28"/>
          <w:szCs w:val="28"/>
        </w:rPr>
      </w:pPr>
      <w:r w:rsidRPr="005C6478">
        <w:rPr>
          <w:b/>
          <w:sz w:val="28"/>
          <w:szCs w:val="28"/>
          <w:u w:val="single"/>
        </w:rPr>
        <w:t>La rentrée </w:t>
      </w:r>
      <w:r>
        <w:rPr>
          <w:b/>
          <w:sz w:val="28"/>
          <w:szCs w:val="28"/>
        </w:rPr>
        <w:t>:</w:t>
      </w:r>
    </w:p>
    <w:p w:rsidR="005C6478" w:rsidRPr="005C6478" w:rsidRDefault="005C6478" w:rsidP="007C75F3">
      <w:pPr>
        <w:rPr>
          <w:sz w:val="28"/>
          <w:szCs w:val="28"/>
        </w:rPr>
      </w:pPr>
      <w:r w:rsidRPr="005C6478">
        <w:rPr>
          <w:sz w:val="28"/>
          <w:szCs w:val="28"/>
        </w:rPr>
        <w:t xml:space="preserve">Nous </w:t>
      </w:r>
      <w:r>
        <w:rPr>
          <w:sz w:val="28"/>
          <w:szCs w:val="28"/>
        </w:rPr>
        <w:t>vous rappel</w:t>
      </w:r>
      <w:r w:rsidRPr="005C6478">
        <w:rPr>
          <w:sz w:val="28"/>
          <w:szCs w:val="28"/>
        </w:rPr>
        <w:t xml:space="preserve">ons que la rentrée des élèves est fixée au </w:t>
      </w:r>
      <w:r w:rsidRPr="005C6478">
        <w:rPr>
          <w:b/>
          <w:sz w:val="28"/>
          <w:szCs w:val="28"/>
        </w:rPr>
        <w:t>Vendredi 02 Septembre 2016</w:t>
      </w:r>
      <w:r w:rsidRPr="005C6478">
        <w:rPr>
          <w:sz w:val="28"/>
          <w:szCs w:val="28"/>
        </w:rPr>
        <w:t xml:space="preserve">. </w:t>
      </w:r>
    </w:p>
    <w:p w:rsidR="005C6478" w:rsidRDefault="005C6478" w:rsidP="007C75F3">
      <w:pPr>
        <w:rPr>
          <w:sz w:val="28"/>
          <w:szCs w:val="28"/>
        </w:rPr>
      </w:pPr>
      <w:r w:rsidRPr="005C6478">
        <w:rPr>
          <w:sz w:val="28"/>
          <w:szCs w:val="28"/>
        </w:rPr>
        <w:t xml:space="preserve">Les élèves seront accueillis par demi-groupe classe dans la matinée. </w:t>
      </w:r>
    </w:p>
    <w:p w:rsidR="005C6478" w:rsidRPr="005C6478" w:rsidRDefault="005C6478" w:rsidP="007C75F3">
      <w:pPr>
        <w:rPr>
          <w:sz w:val="28"/>
          <w:szCs w:val="28"/>
        </w:rPr>
      </w:pPr>
      <w:r w:rsidRPr="005C6478">
        <w:rPr>
          <w:sz w:val="28"/>
          <w:szCs w:val="28"/>
        </w:rPr>
        <w:t>Les groupes seront affichés devant le portail de l’école et</w:t>
      </w:r>
      <w:r w:rsidR="006B47A9">
        <w:rPr>
          <w:sz w:val="28"/>
          <w:szCs w:val="28"/>
        </w:rPr>
        <w:t xml:space="preserve"> communiqués quelques jours</w:t>
      </w:r>
      <w:r w:rsidRPr="005C6478">
        <w:rPr>
          <w:sz w:val="28"/>
          <w:szCs w:val="28"/>
        </w:rPr>
        <w:t xml:space="preserve"> avant la rentrée.</w:t>
      </w:r>
    </w:p>
    <w:p w:rsidR="005C6478" w:rsidRPr="005C6478" w:rsidRDefault="005C6478" w:rsidP="007C75F3">
      <w:pPr>
        <w:rPr>
          <w:sz w:val="28"/>
          <w:szCs w:val="28"/>
        </w:rPr>
      </w:pPr>
      <w:r w:rsidRPr="005C6478">
        <w:rPr>
          <w:sz w:val="28"/>
          <w:szCs w:val="28"/>
        </w:rPr>
        <w:t xml:space="preserve">A partir du </w:t>
      </w:r>
      <w:r w:rsidRPr="005C6478">
        <w:rPr>
          <w:b/>
          <w:sz w:val="28"/>
          <w:szCs w:val="28"/>
        </w:rPr>
        <w:t>Lundi 05 Septembre</w:t>
      </w:r>
      <w:r w:rsidRPr="005C6478">
        <w:rPr>
          <w:sz w:val="28"/>
          <w:szCs w:val="28"/>
        </w:rPr>
        <w:t>, tous les élèves seront accueillis aux horaires habituels de l’école.</w:t>
      </w:r>
    </w:p>
    <w:p w:rsidR="005C6478" w:rsidRPr="005C6478" w:rsidRDefault="005C6478" w:rsidP="007C75F3">
      <w:pPr>
        <w:rPr>
          <w:sz w:val="28"/>
          <w:szCs w:val="28"/>
        </w:rPr>
      </w:pPr>
      <w:r w:rsidRPr="005C6478">
        <w:rPr>
          <w:sz w:val="28"/>
          <w:szCs w:val="28"/>
        </w:rPr>
        <w:t xml:space="preserve">Afin que les enseignantes puissent se consacrer à l’accueil des élèves durant cette rentrée, le matériel demandé devra être remis dans la classe de référence de l’élève le </w:t>
      </w:r>
      <w:r w:rsidRPr="005C6478">
        <w:rPr>
          <w:b/>
          <w:sz w:val="28"/>
          <w:szCs w:val="28"/>
        </w:rPr>
        <w:t>Jeudi 01 Septembre entre 8h00 et 11h00.</w:t>
      </w:r>
    </w:p>
    <w:p w:rsidR="005C6478" w:rsidRPr="005C6478" w:rsidRDefault="005C6478" w:rsidP="007C75F3">
      <w:pPr>
        <w:rPr>
          <w:sz w:val="28"/>
          <w:szCs w:val="28"/>
        </w:rPr>
      </w:pPr>
      <w:r w:rsidRPr="005C6478">
        <w:rPr>
          <w:sz w:val="28"/>
          <w:szCs w:val="28"/>
        </w:rPr>
        <w:t>Les listes des deux clas</w:t>
      </w:r>
      <w:r w:rsidR="006B47A9">
        <w:rPr>
          <w:sz w:val="28"/>
          <w:szCs w:val="28"/>
        </w:rPr>
        <w:t>ses seront aussi affichées quelques jours</w:t>
      </w:r>
      <w:r w:rsidRPr="005C6478">
        <w:rPr>
          <w:sz w:val="28"/>
          <w:szCs w:val="28"/>
        </w:rPr>
        <w:t xml:space="preserve"> avant la rentrée.</w:t>
      </w:r>
    </w:p>
    <w:p w:rsidR="005C6478" w:rsidRPr="005C6478" w:rsidRDefault="005C6478" w:rsidP="007C75F3">
      <w:pPr>
        <w:rPr>
          <w:sz w:val="28"/>
          <w:szCs w:val="28"/>
        </w:rPr>
      </w:pPr>
    </w:p>
    <w:p w:rsidR="007C75F3" w:rsidRPr="005C6478" w:rsidRDefault="007C75F3" w:rsidP="007C75F3">
      <w:pPr>
        <w:rPr>
          <w:sz w:val="28"/>
          <w:szCs w:val="28"/>
        </w:rPr>
      </w:pPr>
      <w:r w:rsidRPr="005C6478">
        <w:rPr>
          <w:b/>
          <w:sz w:val="28"/>
          <w:szCs w:val="28"/>
          <w:u w:val="single"/>
        </w:rPr>
        <w:t>L’enseignement bilingue</w:t>
      </w:r>
      <w:r w:rsidRPr="005C6478">
        <w:rPr>
          <w:sz w:val="28"/>
          <w:szCs w:val="28"/>
        </w:rPr>
        <w:t> :</w:t>
      </w:r>
    </w:p>
    <w:p w:rsidR="005C6478" w:rsidRPr="005C6478" w:rsidRDefault="005C6478" w:rsidP="007C75F3">
      <w:pPr>
        <w:rPr>
          <w:sz w:val="28"/>
          <w:szCs w:val="28"/>
        </w:rPr>
      </w:pPr>
      <w:r w:rsidRPr="005C6478">
        <w:rPr>
          <w:sz w:val="28"/>
          <w:szCs w:val="28"/>
        </w:rPr>
        <w:t>Tous les élèves de moyenne section bénéficieront d’un enseignement bilingue, soit 12h par semaine d’enseignement en français et 12h en anglais.</w:t>
      </w:r>
    </w:p>
    <w:p w:rsidR="005C6478" w:rsidRPr="005C6478" w:rsidRDefault="005C6478" w:rsidP="007C75F3">
      <w:pPr>
        <w:rPr>
          <w:sz w:val="28"/>
          <w:szCs w:val="28"/>
        </w:rPr>
      </w:pPr>
      <w:r w:rsidRPr="005C6478">
        <w:rPr>
          <w:sz w:val="28"/>
          <w:szCs w:val="28"/>
        </w:rPr>
        <w:t>Les apprentissages seront d’abord introduits en langue française puis réinvestis dans les jours et les semaines suivants en anglais. Par souci de cohérence, les enseignantes ont sélectionné un large choix d’albums et de chansons communs aux deux langues.</w:t>
      </w:r>
    </w:p>
    <w:p w:rsidR="005C6478" w:rsidRPr="005C6478" w:rsidRDefault="005C6478" w:rsidP="007C75F3">
      <w:pPr>
        <w:rPr>
          <w:sz w:val="28"/>
          <w:szCs w:val="28"/>
        </w:rPr>
      </w:pPr>
      <w:r w:rsidRPr="005C6478">
        <w:rPr>
          <w:sz w:val="28"/>
          <w:szCs w:val="28"/>
        </w:rPr>
        <w:t xml:space="preserve">Les enseignantes disposeront chacune de leur propre classe et seront assistées par une ATSEM affectée sur la classe ; </w:t>
      </w:r>
    </w:p>
    <w:p w:rsidR="005C6478" w:rsidRPr="005C6478" w:rsidRDefault="005C6478" w:rsidP="007C75F3">
      <w:pPr>
        <w:rPr>
          <w:sz w:val="28"/>
          <w:szCs w:val="28"/>
        </w:rPr>
      </w:pPr>
      <w:r w:rsidRPr="005C6478">
        <w:rPr>
          <w:sz w:val="28"/>
          <w:szCs w:val="28"/>
        </w:rPr>
        <w:t xml:space="preserve">L’enseignement en français sera dispensé par Mme Vanessa </w:t>
      </w:r>
      <w:proofErr w:type="spellStart"/>
      <w:r w:rsidRPr="005C6478">
        <w:rPr>
          <w:sz w:val="28"/>
          <w:szCs w:val="28"/>
        </w:rPr>
        <w:t>Thuillier</w:t>
      </w:r>
      <w:proofErr w:type="spellEnd"/>
      <w:r w:rsidRPr="005C6478">
        <w:rPr>
          <w:sz w:val="28"/>
          <w:szCs w:val="28"/>
        </w:rPr>
        <w:t xml:space="preserve">, dans la classe 3 (coté Shell </w:t>
      </w:r>
      <w:proofErr w:type="spellStart"/>
      <w:r w:rsidRPr="005C6478">
        <w:rPr>
          <w:sz w:val="28"/>
          <w:szCs w:val="28"/>
        </w:rPr>
        <w:t>beach</w:t>
      </w:r>
      <w:proofErr w:type="spellEnd"/>
      <w:r w:rsidRPr="005C6478">
        <w:rPr>
          <w:sz w:val="28"/>
          <w:szCs w:val="28"/>
        </w:rPr>
        <w:t>).</w:t>
      </w:r>
    </w:p>
    <w:p w:rsidR="005C6478" w:rsidRPr="005C6478" w:rsidRDefault="005C6478" w:rsidP="007C75F3">
      <w:pPr>
        <w:rPr>
          <w:sz w:val="28"/>
          <w:szCs w:val="28"/>
        </w:rPr>
      </w:pPr>
      <w:r w:rsidRPr="005C6478">
        <w:rPr>
          <w:sz w:val="28"/>
          <w:szCs w:val="28"/>
        </w:rPr>
        <w:t xml:space="preserve">Tandis que Mme </w:t>
      </w:r>
      <w:r>
        <w:rPr>
          <w:sz w:val="28"/>
          <w:szCs w:val="28"/>
        </w:rPr>
        <w:t xml:space="preserve">Brigitte </w:t>
      </w:r>
      <w:proofErr w:type="spellStart"/>
      <w:r>
        <w:rPr>
          <w:sz w:val="28"/>
          <w:szCs w:val="28"/>
        </w:rPr>
        <w:t>LeTollec</w:t>
      </w:r>
      <w:proofErr w:type="spellEnd"/>
      <w:r w:rsidRPr="005C6478">
        <w:rPr>
          <w:sz w:val="28"/>
          <w:szCs w:val="28"/>
        </w:rPr>
        <w:t xml:space="preserve"> </w:t>
      </w:r>
      <w:r>
        <w:rPr>
          <w:sz w:val="28"/>
          <w:szCs w:val="28"/>
        </w:rPr>
        <w:t>enseignera en anglais dans</w:t>
      </w:r>
      <w:r w:rsidRPr="005C6478">
        <w:rPr>
          <w:sz w:val="28"/>
          <w:szCs w:val="28"/>
        </w:rPr>
        <w:t xml:space="preserve"> la classe 4 (près de la salle de motricité)</w:t>
      </w:r>
    </w:p>
    <w:p w:rsidR="005C6478" w:rsidRPr="005C6478" w:rsidRDefault="005C6478" w:rsidP="007C75F3">
      <w:pPr>
        <w:rPr>
          <w:sz w:val="28"/>
          <w:szCs w:val="28"/>
        </w:rPr>
      </w:pPr>
      <w:r w:rsidRPr="005C6478">
        <w:rPr>
          <w:sz w:val="28"/>
          <w:szCs w:val="28"/>
        </w:rPr>
        <w:lastRenderedPageBreak/>
        <w:t>Les élèves seront donc amenés à changer de classe chaque jour, selon un emploi du temps défini.</w:t>
      </w:r>
    </w:p>
    <w:p w:rsidR="005C6478" w:rsidRPr="005C6478" w:rsidRDefault="005C6478" w:rsidP="007C75F3">
      <w:pPr>
        <w:rPr>
          <w:sz w:val="28"/>
          <w:szCs w:val="28"/>
        </w:rPr>
      </w:pPr>
    </w:p>
    <w:p w:rsidR="007C75F3" w:rsidRPr="005C6478" w:rsidRDefault="007C75F3" w:rsidP="007C75F3">
      <w:pPr>
        <w:rPr>
          <w:sz w:val="28"/>
          <w:szCs w:val="28"/>
        </w:rPr>
      </w:pPr>
      <w:r w:rsidRPr="005C6478">
        <w:rPr>
          <w:b/>
          <w:sz w:val="28"/>
          <w:szCs w:val="28"/>
          <w:u w:val="single"/>
        </w:rPr>
        <w:t>La répartition des élèves</w:t>
      </w:r>
      <w:r w:rsidRPr="005C6478">
        <w:rPr>
          <w:sz w:val="28"/>
          <w:szCs w:val="28"/>
        </w:rPr>
        <w:t> :</w:t>
      </w:r>
    </w:p>
    <w:p w:rsidR="005C6478" w:rsidRPr="005C6478" w:rsidRDefault="005C6478" w:rsidP="005C6478">
      <w:pPr>
        <w:rPr>
          <w:sz w:val="28"/>
          <w:szCs w:val="28"/>
        </w:rPr>
      </w:pPr>
      <w:r w:rsidRPr="005C6478">
        <w:rPr>
          <w:sz w:val="28"/>
          <w:szCs w:val="28"/>
        </w:rPr>
        <w:t xml:space="preserve">Les deux classes de Moyenne Section bénéficieront  donc du même programme d’enseignement. </w:t>
      </w:r>
    </w:p>
    <w:p w:rsidR="005C6478" w:rsidRPr="005C6478" w:rsidRDefault="005C6478" w:rsidP="005C6478">
      <w:pPr>
        <w:rPr>
          <w:sz w:val="28"/>
          <w:szCs w:val="28"/>
        </w:rPr>
      </w:pPr>
      <w:r w:rsidRPr="005C6478">
        <w:rPr>
          <w:sz w:val="28"/>
          <w:szCs w:val="28"/>
        </w:rPr>
        <w:t>De même que dans une classe ordinaire, une diff</w:t>
      </w:r>
      <w:r w:rsidR="006B47A9">
        <w:rPr>
          <w:sz w:val="28"/>
          <w:szCs w:val="28"/>
        </w:rPr>
        <w:t>érenciation devra s’opérer au se</w:t>
      </w:r>
      <w:r w:rsidRPr="005C6478">
        <w:rPr>
          <w:sz w:val="28"/>
          <w:szCs w:val="28"/>
        </w:rPr>
        <w:t>in de chaque classe pour subvenir aux besoins de chaque élève (mise en place de tutorat, groupes de besoins, Activités Pédagogiques Complémentaires, bilans…).</w:t>
      </w:r>
    </w:p>
    <w:p w:rsidR="005C6478" w:rsidRPr="005C6478" w:rsidRDefault="005C6478" w:rsidP="007C75F3">
      <w:pPr>
        <w:rPr>
          <w:sz w:val="28"/>
          <w:szCs w:val="28"/>
        </w:rPr>
      </w:pPr>
      <w:r w:rsidRPr="005C6478">
        <w:rPr>
          <w:sz w:val="28"/>
          <w:szCs w:val="28"/>
        </w:rPr>
        <w:t>Par souci d’organisation, les élèves seront répartis dans les deux groupes classe de Moyenne Section et porteront selon la classe un nom d’animal : « les lions » (ou MS1) et  « les dauphins » (MS2).</w:t>
      </w:r>
    </w:p>
    <w:p w:rsidR="005C6478" w:rsidRPr="005C6478" w:rsidRDefault="005C6478" w:rsidP="007C75F3">
      <w:pPr>
        <w:rPr>
          <w:sz w:val="28"/>
          <w:szCs w:val="28"/>
        </w:rPr>
      </w:pPr>
      <w:r w:rsidRPr="005C6478">
        <w:rPr>
          <w:sz w:val="28"/>
          <w:szCs w:val="28"/>
        </w:rPr>
        <w:t>Chaque groupe classe aura une maîtresse de référence :</w:t>
      </w:r>
    </w:p>
    <w:p w:rsidR="005C6478" w:rsidRPr="005C6478" w:rsidRDefault="005C6478" w:rsidP="007C75F3">
      <w:pPr>
        <w:rPr>
          <w:sz w:val="28"/>
          <w:szCs w:val="28"/>
        </w:rPr>
      </w:pPr>
      <w:r w:rsidRPr="005C6478">
        <w:rPr>
          <w:sz w:val="28"/>
          <w:szCs w:val="28"/>
        </w:rPr>
        <w:t xml:space="preserve">* les lions seront apparentés à la classe 3 de Mme </w:t>
      </w:r>
      <w:proofErr w:type="spellStart"/>
      <w:r w:rsidRPr="005C6478">
        <w:rPr>
          <w:sz w:val="28"/>
          <w:szCs w:val="28"/>
        </w:rPr>
        <w:t>Thuillier</w:t>
      </w:r>
      <w:proofErr w:type="spellEnd"/>
      <w:r w:rsidRPr="005C6478">
        <w:rPr>
          <w:sz w:val="28"/>
          <w:szCs w:val="28"/>
        </w:rPr>
        <w:t xml:space="preserve">, </w:t>
      </w:r>
    </w:p>
    <w:p w:rsidR="005C6478" w:rsidRPr="005C6478" w:rsidRDefault="005C6478" w:rsidP="007C75F3">
      <w:pPr>
        <w:rPr>
          <w:sz w:val="28"/>
          <w:szCs w:val="28"/>
        </w:rPr>
      </w:pPr>
      <w:r w:rsidRPr="005C6478">
        <w:rPr>
          <w:sz w:val="28"/>
          <w:szCs w:val="28"/>
        </w:rPr>
        <w:t xml:space="preserve">*les dauphins seront associés  à la classe 4 de Mme </w:t>
      </w:r>
      <w:proofErr w:type="spellStart"/>
      <w:r w:rsidRPr="005C6478">
        <w:rPr>
          <w:sz w:val="28"/>
          <w:szCs w:val="28"/>
        </w:rPr>
        <w:t>LeTollec</w:t>
      </w:r>
      <w:proofErr w:type="spellEnd"/>
      <w:r w:rsidRPr="005C6478">
        <w:rPr>
          <w:sz w:val="28"/>
          <w:szCs w:val="28"/>
        </w:rPr>
        <w:t>.</w:t>
      </w:r>
    </w:p>
    <w:p w:rsidR="005C6478" w:rsidRPr="005C6478" w:rsidRDefault="005C6478" w:rsidP="005C6478">
      <w:pPr>
        <w:rPr>
          <w:sz w:val="28"/>
          <w:szCs w:val="28"/>
        </w:rPr>
      </w:pPr>
      <w:r w:rsidRPr="005C6478">
        <w:rPr>
          <w:sz w:val="28"/>
          <w:szCs w:val="28"/>
        </w:rPr>
        <w:t>Ainsi,</w:t>
      </w:r>
      <w:r w:rsidR="006B47A9">
        <w:rPr>
          <w:sz w:val="28"/>
          <w:szCs w:val="28"/>
        </w:rPr>
        <w:t xml:space="preserve"> le matériel de l’élève </w:t>
      </w:r>
      <w:r w:rsidR="00A4044C">
        <w:rPr>
          <w:sz w:val="28"/>
          <w:szCs w:val="28"/>
        </w:rPr>
        <w:t xml:space="preserve">(classeur, porte-vues…) </w:t>
      </w:r>
      <w:r w:rsidR="006B47A9">
        <w:rPr>
          <w:sz w:val="28"/>
          <w:szCs w:val="28"/>
        </w:rPr>
        <w:t>sera à disposition</w:t>
      </w:r>
      <w:r w:rsidRPr="005C6478">
        <w:rPr>
          <w:sz w:val="28"/>
          <w:szCs w:val="28"/>
        </w:rPr>
        <w:t xml:space="preserve"> dans sa classe de référence. De même, le temps de repos après la cantine aura toujours lieu dans cette même classe.</w:t>
      </w:r>
    </w:p>
    <w:p w:rsidR="005C6478" w:rsidRDefault="005C6478" w:rsidP="005C6478">
      <w:pPr>
        <w:rPr>
          <w:sz w:val="28"/>
          <w:szCs w:val="28"/>
        </w:rPr>
      </w:pPr>
      <w:r w:rsidRPr="005C6478">
        <w:rPr>
          <w:sz w:val="28"/>
          <w:szCs w:val="28"/>
        </w:rPr>
        <w:t>Les deux enseignantes s’occuperont tour à tour de tous les élèves mais l’enseignante de référence organisera les bilans.</w:t>
      </w:r>
    </w:p>
    <w:p w:rsidR="005C6478" w:rsidRPr="005C6478" w:rsidRDefault="005C6478" w:rsidP="005C6478">
      <w:pPr>
        <w:rPr>
          <w:sz w:val="28"/>
          <w:szCs w:val="28"/>
        </w:rPr>
      </w:pPr>
      <w:r w:rsidRPr="005C6478">
        <w:rPr>
          <w:b/>
          <w:sz w:val="28"/>
          <w:szCs w:val="28"/>
        </w:rPr>
        <w:t>L’enseignement bilingue s’organisera comme tel</w:t>
      </w:r>
      <w:r w:rsidRPr="005C6478">
        <w:rPr>
          <w:sz w:val="28"/>
          <w:szCs w:val="28"/>
        </w:rPr>
        <w:t> :</w:t>
      </w:r>
    </w:p>
    <w:tbl>
      <w:tblPr>
        <w:tblStyle w:val="Grilledutableau"/>
        <w:tblW w:w="0" w:type="auto"/>
        <w:tblLook w:val="04A0"/>
      </w:tblPr>
      <w:tblGrid>
        <w:gridCol w:w="2121"/>
        <w:gridCol w:w="2121"/>
        <w:gridCol w:w="2121"/>
        <w:gridCol w:w="2121"/>
        <w:gridCol w:w="2122"/>
      </w:tblGrid>
      <w:tr w:rsidR="005C6478" w:rsidRPr="005C6478" w:rsidTr="00E905AD">
        <w:tc>
          <w:tcPr>
            <w:tcW w:w="10606" w:type="dxa"/>
            <w:gridSpan w:val="5"/>
          </w:tcPr>
          <w:p w:rsidR="005C6478" w:rsidRPr="005C6478" w:rsidRDefault="005C6478" w:rsidP="005C6478">
            <w:pPr>
              <w:jc w:val="center"/>
              <w:rPr>
                <w:sz w:val="32"/>
                <w:szCs w:val="32"/>
              </w:rPr>
            </w:pPr>
            <w:r w:rsidRPr="005C6478">
              <w:rPr>
                <w:sz w:val="32"/>
                <w:szCs w:val="32"/>
              </w:rPr>
              <w:t xml:space="preserve">Groupe des Lions </w:t>
            </w:r>
            <w:r w:rsidR="00A4044C">
              <w:rPr>
                <w:sz w:val="32"/>
                <w:szCs w:val="32"/>
              </w:rPr>
              <w:t>(MS1)</w:t>
            </w:r>
          </w:p>
        </w:tc>
      </w:tr>
      <w:tr w:rsidR="005C6478" w:rsidRPr="005C6478" w:rsidTr="005C6478">
        <w:tc>
          <w:tcPr>
            <w:tcW w:w="2121" w:type="dxa"/>
          </w:tcPr>
          <w:p w:rsidR="005C6478" w:rsidRPr="005C6478" w:rsidRDefault="005C6478" w:rsidP="005C6478">
            <w:pPr>
              <w:rPr>
                <w:sz w:val="28"/>
                <w:szCs w:val="28"/>
              </w:rPr>
            </w:pPr>
            <w:r w:rsidRPr="005C6478">
              <w:rPr>
                <w:sz w:val="28"/>
                <w:szCs w:val="28"/>
              </w:rPr>
              <w:t xml:space="preserve">Lundi </w:t>
            </w:r>
          </w:p>
          <w:p w:rsidR="005C6478" w:rsidRPr="005C6478" w:rsidRDefault="005C6478" w:rsidP="005C6478">
            <w:r w:rsidRPr="005C6478">
              <w:t>(Journée complète)</w:t>
            </w:r>
          </w:p>
        </w:tc>
        <w:tc>
          <w:tcPr>
            <w:tcW w:w="2121" w:type="dxa"/>
          </w:tcPr>
          <w:p w:rsidR="005C6478" w:rsidRPr="005C6478" w:rsidRDefault="005C6478" w:rsidP="005C6478">
            <w:pPr>
              <w:rPr>
                <w:sz w:val="28"/>
                <w:szCs w:val="28"/>
              </w:rPr>
            </w:pPr>
            <w:r w:rsidRPr="005C6478">
              <w:rPr>
                <w:sz w:val="28"/>
                <w:szCs w:val="28"/>
              </w:rPr>
              <w:t>Mardi</w:t>
            </w:r>
          </w:p>
          <w:p w:rsidR="005C6478" w:rsidRPr="005C6478" w:rsidRDefault="005C6478" w:rsidP="005C6478">
            <w:pPr>
              <w:rPr>
                <w:sz w:val="28"/>
                <w:szCs w:val="28"/>
              </w:rPr>
            </w:pPr>
            <w:r w:rsidRPr="005C6478">
              <w:t>(Journée complète)</w:t>
            </w:r>
          </w:p>
        </w:tc>
        <w:tc>
          <w:tcPr>
            <w:tcW w:w="2121" w:type="dxa"/>
          </w:tcPr>
          <w:p w:rsidR="005C6478" w:rsidRPr="005C6478" w:rsidRDefault="005C6478" w:rsidP="005C6478">
            <w:pPr>
              <w:rPr>
                <w:sz w:val="28"/>
                <w:szCs w:val="28"/>
              </w:rPr>
            </w:pPr>
            <w:r w:rsidRPr="005C6478">
              <w:rPr>
                <w:sz w:val="28"/>
                <w:szCs w:val="28"/>
              </w:rPr>
              <w:t>Mercredi</w:t>
            </w:r>
          </w:p>
          <w:p w:rsidR="005C6478" w:rsidRPr="005C6478" w:rsidRDefault="005C6478" w:rsidP="005C6478">
            <w:r w:rsidRPr="005C6478">
              <w:t>(</w:t>
            </w:r>
            <w:proofErr w:type="gramStart"/>
            <w:r w:rsidRPr="005C6478">
              <w:t>demie journée</w:t>
            </w:r>
            <w:proofErr w:type="gramEnd"/>
            <w:r w:rsidRPr="005C6478">
              <w:t>)</w:t>
            </w:r>
          </w:p>
        </w:tc>
        <w:tc>
          <w:tcPr>
            <w:tcW w:w="2121" w:type="dxa"/>
          </w:tcPr>
          <w:p w:rsidR="005C6478" w:rsidRPr="005C6478" w:rsidRDefault="005C6478" w:rsidP="005C6478">
            <w:pPr>
              <w:rPr>
                <w:sz w:val="28"/>
                <w:szCs w:val="28"/>
              </w:rPr>
            </w:pPr>
            <w:r w:rsidRPr="005C6478">
              <w:rPr>
                <w:sz w:val="28"/>
                <w:szCs w:val="28"/>
              </w:rPr>
              <w:t>Jeudi</w:t>
            </w:r>
          </w:p>
          <w:p w:rsidR="005C6478" w:rsidRPr="005C6478" w:rsidRDefault="005C6478" w:rsidP="005C6478">
            <w:pPr>
              <w:rPr>
                <w:sz w:val="28"/>
                <w:szCs w:val="28"/>
              </w:rPr>
            </w:pPr>
            <w:r w:rsidRPr="005C6478">
              <w:t>(</w:t>
            </w:r>
            <w:proofErr w:type="gramStart"/>
            <w:r w:rsidRPr="005C6478">
              <w:t>demie journée</w:t>
            </w:r>
            <w:proofErr w:type="gramEnd"/>
            <w:r w:rsidRPr="005C6478">
              <w:t>)</w:t>
            </w:r>
          </w:p>
        </w:tc>
        <w:tc>
          <w:tcPr>
            <w:tcW w:w="2122" w:type="dxa"/>
          </w:tcPr>
          <w:p w:rsidR="005C6478" w:rsidRPr="005C6478" w:rsidRDefault="005C6478" w:rsidP="005C6478">
            <w:pPr>
              <w:rPr>
                <w:sz w:val="28"/>
                <w:szCs w:val="28"/>
              </w:rPr>
            </w:pPr>
            <w:r w:rsidRPr="005C6478">
              <w:rPr>
                <w:sz w:val="28"/>
                <w:szCs w:val="28"/>
              </w:rPr>
              <w:t>1/2  Vendredi</w:t>
            </w:r>
          </w:p>
          <w:p w:rsidR="005C6478" w:rsidRPr="005C6478" w:rsidRDefault="005C6478" w:rsidP="005C6478">
            <w:pPr>
              <w:rPr>
                <w:sz w:val="28"/>
                <w:szCs w:val="28"/>
              </w:rPr>
            </w:pPr>
            <w:r w:rsidRPr="005C6478">
              <w:t>(Journée complète)</w:t>
            </w:r>
          </w:p>
        </w:tc>
      </w:tr>
      <w:tr w:rsidR="005C6478" w:rsidRPr="005C6478" w:rsidTr="005C6478">
        <w:tc>
          <w:tcPr>
            <w:tcW w:w="2121" w:type="dxa"/>
          </w:tcPr>
          <w:p w:rsidR="005C6478" w:rsidRPr="005C6478" w:rsidRDefault="005C6478" w:rsidP="005C6478">
            <w:pPr>
              <w:rPr>
                <w:sz w:val="28"/>
                <w:szCs w:val="28"/>
              </w:rPr>
            </w:pPr>
            <w:r w:rsidRPr="005C6478">
              <w:rPr>
                <w:sz w:val="28"/>
                <w:szCs w:val="28"/>
              </w:rPr>
              <w:t xml:space="preserve">Français </w:t>
            </w:r>
          </w:p>
          <w:p w:rsidR="005C6478" w:rsidRPr="005C6478" w:rsidRDefault="005C6478" w:rsidP="005C6478">
            <w:pPr>
              <w:rPr>
                <w:sz w:val="28"/>
                <w:szCs w:val="28"/>
              </w:rPr>
            </w:pPr>
            <w:r w:rsidRPr="005C6478">
              <w:rPr>
                <w:sz w:val="28"/>
                <w:szCs w:val="28"/>
              </w:rPr>
              <w:t>(classe 3)</w:t>
            </w:r>
          </w:p>
        </w:tc>
        <w:tc>
          <w:tcPr>
            <w:tcW w:w="2121" w:type="dxa"/>
          </w:tcPr>
          <w:p w:rsidR="005C6478" w:rsidRPr="005C6478" w:rsidRDefault="005C6478" w:rsidP="005C6478">
            <w:pPr>
              <w:rPr>
                <w:sz w:val="28"/>
                <w:szCs w:val="28"/>
              </w:rPr>
            </w:pPr>
            <w:r w:rsidRPr="005C6478">
              <w:rPr>
                <w:sz w:val="28"/>
                <w:szCs w:val="28"/>
              </w:rPr>
              <w:t xml:space="preserve">Anglais </w:t>
            </w:r>
          </w:p>
          <w:p w:rsidR="005C6478" w:rsidRPr="005C6478" w:rsidRDefault="005C6478" w:rsidP="005C6478">
            <w:pPr>
              <w:rPr>
                <w:sz w:val="28"/>
                <w:szCs w:val="28"/>
              </w:rPr>
            </w:pPr>
            <w:r w:rsidRPr="005C6478">
              <w:rPr>
                <w:sz w:val="28"/>
                <w:szCs w:val="28"/>
              </w:rPr>
              <w:t>(classe 4)</w:t>
            </w:r>
          </w:p>
        </w:tc>
        <w:tc>
          <w:tcPr>
            <w:tcW w:w="2121" w:type="dxa"/>
          </w:tcPr>
          <w:p w:rsidR="005C6478" w:rsidRPr="005C6478" w:rsidRDefault="005C6478" w:rsidP="005C6478">
            <w:pPr>
              <w:rPr>
                <w:sz w:val="28"/>
                <w:szCs w:val="28"/>
              </w:rPr>
            </w:pPr>
            <w:r w:rsidRPr="005C6478">
              <w:rPr>
                <w:sz w:val="28"/>
                <w:szCs w:val="28"/>
              </w:rPr>
              <w:t xml:space="preserve">Français </w:t>
            </w:r>
          </w:p>
          <w:p w:rsidR="005C6478" w:rsidRPr="005C6478" w:rsidRDefault="005C6478" w:rsidP="005C6478">
            <w:pPr>
              <w:rPr>
                <w:sz w:val="28"/>
                <w:szCs w:val="28"/>
              </w:rPr>
            </w:pPr>
            <w:r w:rsidRPr="005C6478">
              <w:rPr>
                <w:sz w:val="28"/>
                <w:szCs w:val="28"/>
              </w:rPr>
              <w:t>(classe 3)</w:t>
            </w:r>
          </w:p>
        </w:tc>
        <w:tc>
          <w:tcPr>
            <w:tcW w:w="2121" w:type="dxa"/>
          </w:tcPr>
          <w:p w:rsidR="005C6478" w:rsidRPr="005C6478" w:rsidRDefault="005C6478" w:rsidP="005C6478">
            <w:pPr>
              <w:rPr>
                <w:sz w:val="28"/>
                <w:szCs w:val="28"/>
              </w:rPr>
            </w:pPr>
            <w:r w:rsidRPr="005C6478">
              <w:rPr>
                <w:sz w:val="28"/>
                <w:szCs w:val="28"/>
              </w:rPr>
              <w:t xml:space="preserve">Anglais </w:t>
            </w:r>
          </w:p>
          <w:p w:rsidR="005C6478" w:rsidRPr="005C6478" w:rsidRDefault="005C6478" w:rsidP="005C6478">
            <w:pPr>
              <w:rPr>
                <w:sz w:val="28"/>
                <w:szCs w:val="28"/>
              </w:rPr>
            </w:pPr>
            <w:r w:rsidRPr="005C6478">
              <w:rPr>
                <w:sz w:val="28"/>
                <w:szCs w:val="28"/>
              </w:rPr>
              <w:t>(classe 4)</w:t>
            </w:r>
          </w:p>
        </w:tc>
        <w:tc>
          <w:tcPr>
            <w:tcW w:w="2122" w:type="dxa"/>
          </w:tcPr>
          <w:p w:rsidR="005C6478" w:rsidRPr="005C6478" w:rsidRDefault="005C6478" w:rsidP="005C6478">
            <w:pPr>
              <w:rPr>
                <w:sz w:val="28"/>
                <w:szCs w:val="28"/>
              </w:rPr>
            </w:pPr>
            <w:r w:rsidRPr="005C6478">
              <w:rPr>
                <w:sz w:val="28"/>
                <w:szCs w:val="28"/>
              </w:rPr>
              <w:t>Français ou Anglais</w:t>
            </w:r>
          </w:p>
          <w:p w:rsidR="005C6478" w:rsidRPr="005C6478" w:rsidRDefault="005C6478" w:rsidP="005C6478">
            <w:r w:rsidRPr="005C6478">
              <w:t>(selon un planning)</w:t>
            </w:r>
          </w:p>
        </w:tc>
      </w:tr>
    </w:tbl>
    <w:p w:rsidR="005C6478" w:rsidRPr="005C6478" w:rsidRDefault="005C6478" w:rsidP="005C6478">
      <w:pPr>
        <w:rPr>
          <w:sz w:val="28"/>
          <w:szCs w:val="28"/>
        </w:rPr>
      </w:pPr>
    </w:p>
    <w:tbl>
      <w:tblPr>
        <w:tblStyle w:val="Grilledutableau"/>
        <w:tblW w:w="0" w:type="auto"/>
        <w:tblLook w:val="04A0"/>
      </w:tblPr>
      <w:tblGrid>
        <w:gridCol w:w="2121"/>
        <w:gridCol w:w="2121"/>
        <w:gridCol w:w="2121"/>
        <w:gridCol w:w="2121"/>
        <w:gridCol w:w="2122"/>
      </w:tblGrid>
      <w:tr w:rsidR="005C6478" w:rsidRPr="005C6478" w:rsidTr="00572ED4">
        <w:tc>
          <w:tcPr>
            <w:tcW w:w="10606" w:type="dxa"/>
            <w:gridSpan w:val="5"/>
          </w:tcPr>
          <w:p w:rsidR="005C6478" w:rsidRPr="005C6478" w:rsidRDefault="005C6478" w:rsidP="005C6478">
            <w:pPr>
              <w:jc w:val="center"/>
              <w:rPr>
                <w:sz w:val="32"/>
                <w:szCs w:val="32"/>
              </w:rPr>
            </w:pPr>
            <w:r w:rsidRPr="005C6478">
              <w:rPr>
                <w:sz w:val="32"/>
                <w:szCs w:val="32"/>
              </w:rPr>
              <w:t>Groupe des Dauphins</w:t>
            </w:r>
            <w:r w:rsidR="00A4044C">
              <w:rPr>
                <w:sz w:val="32"/>
                <w:szCs w:val="32"/>
              </w:rPr>
              <w:t xml:space="preserve"> (MS2)</w:t>
            </w:r>
          </w:p>
        </w:tc>
      </w:tr>
      <w:tr w:rsidR="005C6478" w:rsidRPr="005C6478" w:rsidTr="00572ED4">
        <w:tc>
          <w:tcPr>
            <w:tcW w:w="2121" w:type="dxa"/>
          </w:tcPr>
          <w:p w:rsidR="005C6478" w:rsidRPr="005C6478" w:rsidRDefault="005C6478" w:rsidP="00572ED4">
            <w:pPr>
              <w:rPr>
                <w:sz w:val="28"/>
                <w:szCs w:val="28"/>
              </w:rPr>
            </w:pPr>
            <w:r w:rsidRPr="005C6478">
              <w:rPr>
                <w:sz w:val="28"/>
                <w:szCs w:val="28"/>
              </w:rPr>
              <w:t xml:space="preserve">Lundi </w:t>
            </w:r>
          </w:p>
          <w:p w:rsidR="005C6478" w:rsidRPr="005C6478" w:rsidRDefault="005C6478" w:rsidP="00572ED4">
            <w:r w:rsidRPr="005C6478">
              <w:t>(Journée complète)</w:t>
            </w:r>
          </w:p>
        </w:tc>
        <w:tc>
          <w:tcPr>
            <w:tcW w:w="2121" w:type="dxa"/>
          </w:tcPr>
          <w:p w:rsidR="005C6478" w:rsidRPr="005C6478" w:rsidRDefault="005C6478" w:rsidP="00572ED4">
            <w:pPr>
              <w:rPr>
                <w:sz w:val="28"/>
                <w:szCs w:val="28"/>
              </w:rPr>
            </w:pPr>
            <w:r w:rsidRPr="005C6478">
              <w:rPr>
                <w:sz w:val="28"/>
                <w:szCs w:val="28"/>
              </w:rPr>
              <w:t>Mardi</w:t>
            </w:r>
          </w:p>
          <w:p w:rsidR="005C6478" w:rsidRPr="005C6478" w:rsidRDefault="005C6478" w:rsidP="00572ED4">
            <w:pPr>
              <w:rPr>
                <w:sz w:val="28"/>
                <w:szCs w:val="28"/>
              </w:rPr>
            </w:pPr>
            <w:r w:rsidRPr="005C6478">
              <w:t>(Journée complète)</w:t>
            </w:r>
          </w:p>
        </w:tc>
        <w:tc>
          <w:tcPr>
            <w:tcW w:w="2121" w:type="dxa"/>
          </w:tcPr>
          <w:p w:rsidR="005C6478" w:rsidRPr="005C6478" w:rsidRDefault="005C6478" w:rsidP="00572ED4">
            <w:pPr>
              <w:rPr>
                <w:sz w:val="28"/>
                <w:szCs w:val="28"/>
              </w:rPr>
            </w:pPr>
            <w:r w:rsidRPr="005C6478">
              <w:rPr>
                <w:sz w:val="28"/>
                <w:szCs w:val="28"/>
              </w:rPr>
              <w:t>Mercredi</w:t>
            </w:r>
          </w:p>
          <w:p w:rsidR="005C6478" w:rsidRPr="005C6478" w:rsidRDefault="005C6478" w:rsidP="00572ED4">
            <w:r w:rsidRPr="005C6478">
              <w:t>(</w:t>
            </w:r>
            <w:proofErr w:type="gramStart"/>
            <w:r w:rsidRPr="005C6478">
              <w:t>demie journée</w:t>
            </w:r>
            <w:proofErr w:type="gramEnd"/>
            <w:r w:rsidRPr="005C6478">
              <w:t>)</w:t>
            </w:r>
          </w:p>
        </w:tc>
        <w:tc>
          <w:tcPr>
            <w:tcW w:w="2121" w:type="dxa"/>
          </w:tcPr>
          <w:p w:rsidR="005C6478" w:rsidRPr="005C6478" w:rsidRDefault="005C6478" w:rsidP="00572ED4">
            <w:pPr>
              <w:rPr>
                <w:sz w:val="28"/>
                <w:szCs w:val="28"/>
              </w:rPr>
            </w:pPr>
            <w:r w:rsidRPr="005C6478">
              <w:rPr>
                <w:sz w:val="28"/>
                <w:szCs w:val="28"/>
              </w:rPr>
              <w:t>Jeudi</w:t>
            </w:r>
          </w:p>
          <w:p w:rsidR="005C6478" w:rsidRPr="005C6478" w:rsidRDefault="005C6478" w:rsidP="00572ED4">
            <w:pPr>
              <w:rPr>
                <w:sz w:val="28"/>
                <w:szCs w:val="28"/>
              </w:rPr>
            </w:pPr>
            <w:r w:rsidRPr="005C6478">
              <w:t>(</w:t>
            </w:r>
            <w:proofErr w:type="gramStart"/>
            <w:r w:rsidRPr="005C6478">
              <w:t>demie journée</w:t>
            </w:r>
            <w:proofErr w:type="gramEnd"/>
            <w:r w:rsidRPr="005C6478">
              <w:t>)</w:t>
            </w:r>
          </w:p>
        </w:tc>
        <w:tc>
          <w:tcPr>
            <w:tcW w:w="2122" w:type="dxa"/>
          </w:tcPr>
          <w:p w:rsidR="005C6478" w:rsidRPr="005C6478" w:rsidRDefault="005C6478" w:rsidP="00572ED4">
            <w:pPr>
              <w:rPr>
                <w:sz w:val="28"/>
                <w:szCs w:val="28"/>
              </w:rPr>
            </w:pPr>
            <w:r w:rsidRPr="005C6478">
              <w:rPr>
                <w:sz w:val="28"/>
                <w:szCs w:val="28"/>
              </w:rPr>
              <w:t>1/2  Vendredi</w:t>
            </w:r>
          </w:p>
          <w:p w:rsidR="005C6478" w:rsidRPr="005C6478" w:rsidRDefault="005C6478" w:rsidP="00572ED4">
            <w:pPr>
              <w:rPr>
                <w:sz w:val="28"/>
                <w:szCs w:val="28"/>
              </w:rPr>
            </w:pPr>
            <w:r w:rsidRPr="005C6478">
              <w:t>(Journée complète)</w:t>
            </w:r>
          </w:p>
        </w:tc>
      </w:tr>
      <w:tr w:rsidR="005C6478" w:rsidRPr="005C6478" w:rsidTr="00572ED4">
        <w:tc>
          <w:tcPr>
            <w:tcW w:w="2121" w:type="dxa"/>
          </w:tcPr>
          <w:p w:rsidR="005C6478" w:rsidRPr="005C6478" w:rsidRDefault="005C6478" w:rsidP="00572ED4">
            <w:pPr>
              <w:rPr>
                <w:sz w:val="28"/>
                <w:szCs w:val="28"/>
              </w:rPr>
            </w:pPr>
            <w:r w:rsidRPr="005C6478">
              <w:rPr>
                <w:sz w:val="28"/>
                <w:szCs w:val="28"/>
              </w:rPr>
              <w:t xml:space="preserve">Anglais </w:t>
            </w:r>
          </w:p>
          <w:p w:rsidR="005C6478" w:rsidRPr="005C6478" w:rsidRDefault="005C6478" w:rsidP="00572ED4">
            <w:pPr>
              <w:rPr>
                <w:sz w:val="28"/>
                <w:szCs w:val="28"/>
              </w:rPr>
            </w:pPr>
            <w:r w:rsidRPr="005C6478">
              <w:rPr>
                <w:sz w:val="28"/>
                <w:szCs w:val="28"/>
              </w:rPr>
              <w:t>(classe 4)</w:t>
            </w:r>
          </w:p>
        </w:tc>
        <w:tc>
          <w:tcPr>
            <w:tcW w:w="2121" w:type="dxa"/>
          </w:tcPr>
          <w:p w:rsidR="005C6478" w:rsidRPr="005C6478" w:rsidRDefault="005C6478" w:rsidP="00572ED4">
            <w:pPr>
              <w:rPr>
                <w:sz w:val="28"/>
                <w:szCs w:val="28"/>
              </w:rPr>
            </w:pPr>
            <w:r w:rsidRPr="005C6478">
              <w:rPr>
                <w:sz w:val="28"/>
                <w:szCs w:val="28"/>
              </w:rPr>
              <w:t xml:space="preserve">Français </w:t>
            </w:r>
          </w:p>
          <w:p w:rsidR="005C6478" w:rsidRPr="005C6478" w:rsidRDefault="005C6478" w:rsidP="00572ED4">
            <w:pPr>
              <w:rPr>
                <w:sz w:val="28"/>
                <w:szCs w:val="28"/>
              </w:rPr>
            </w:pPr>
            <w:r w:rsidRPr="005C6478">
              <w:rPr>
                <w:sz w:val="28"/>
                <w:szCs w:val="28"/>
              </w:rPr>
              <w:t>(classe 3)</w:t>
            </w:r>
          </w:p>
        </w:tc>
        <w:tc>
          <w:tcPr>
            <w:tcW w:w="2121" w:type="dxa"/>
          </w:tcPr>
          <w:p w:rsidR="005C6478" w:rsidRPr="005C6478" w:rsidRDefault="005C6478" w:rsidP="005C6478">
            <w:pPr>
              <w:rPr>
                <w:sz w:val="28"/>
                <w:szCs w:val="28"/>
              </w:rPr>
            </w:pPr>
            <w:r w:rsidRPr="005C6478">
              <w:rPr>
                <w:sz w:val="28"/>
                <w:szCs w:val="28"/>
              </w:rPr>
              <w:t xml:space="preserve">Anglais </w:t>
            </w:r>
          </w:p>
          <w:p w:rsidR="005C6478" w:rsidRPr="005C6478" w:rsidRDefault="005C6478" w:rsidP="005C6478">
            <w:pPr>
              <w:rPr>
                <w:sz w:val="28"/>
                <w:szCs w:val="28"/>
              </w:rPr>
            </w:pPr>
            <w:r w:rsidRPr="005C6478">
              <w:rPr>
                <w:sz w:val="28"/>
                <w:szCs w:val="28"/>
              </w:rPr>
              <w:t>(classe 4)</w:t>
            </w:r>
          </w:p>
        </w:tc>
        <w:tc>
          <w:tcPr>
            <w:tcW w:w="2121" w:type="dxa"/>
          </w:tcPr>
          <w:p w:rsidR="005C6478" w:rsidRPr="005C6478" w:rsidRDefault="005C6478" w:rsidP="005C6478">
            <w:pPr>
              <w:rPr>
                <w:sz w:val="28"/>
                <w:szCs w:val="28"/>
              </w:rPr>
            </w:pPr>
            <w:r w:rsidRPr="005C6478">
              <w:rPr>
                <w:sz w:val="28"/>
                <w:szCs w:val="28"/>
              </w:rPr>
              <w:t xml:space="preserve">Français </w:t>
            </w:r>
          </w:p>
          <w:p w:rsidR="005C6478" w:rsidRPr="005C6478" w:rsidRDefault="005C6478" w:rsidP="005C6478">
            <w:pPr>
              <w:rPr>
                <w:sz w:val="28"/>
                <w:szCs w:val="28"/>
              </w:rPr>
            </w:pPr>
            <w:r w:rsidRPr="005C6478">
              <w:rPr>
                <w:sz w:val="28"/>
                <w:szCs w:val="28"/>
              </w:rPr>
              <w:t>(classe 3)</w:t>
            </w:r>
          </w:p>
        </w:tc>
        <w:tc>
          <w:tcPr>
            <w:tcW w:w="2122" w:type="dxa"/>
          </w:tcPr>
          <w:p w:rsidR="005C6478" w:rsidRPr="005C6478" w:rsidRDefault="005C6478" w:rsidP="00572ED4">
            <w:pPr>
              <w:rPr>
                <w:sz w:val="28"/>
                <w:szCs w:val="28"/>
              </w:rPr>
            </w:pPr>
            <w:r w:rsidRPr="005C6478">
              <w:rPr>
                <w:sz w:val="28"/>
                <w:szCs w:val="28"/>
              </w:rPr>
              <w:t>Français ou Anglais</w:t>
            </w:r>
          </w:p>
          <w:p w:rsidR="005C6478" w:rsidRPr="005C6478" w:rsidRDefault="005C6478" w:rsidP="00572ED4">
            <w:r w:rsidRPr="005C6478">
              <w:t>(selon un planning)</w:t>
            </w:r>
          </w:p>
        </w:tc>
      </w:tr>
    </w:tbl>
    <w:p w:rsidR="005C6478" w:rsidRDefault="005C6478" w:rsidP="005C6478">
      <w:pPr>
        <w:rPr>
          <w:b/>
          <w:sz w:val="28"/>
          <w:szCs w:val="28"/>
        </w:rPr>
      </w:pPr>
    </w:p>
    <w:p w:rsidR="00A4044C" w:rsidRDefault="006B47A9" w:rsidP="007C75F3">
      <w:pPr>
        <w:rPr>
          <w:sz w:val="28"/>
          <w:szCs w:val="28"/>
        </w:rPr>
      </w:pPr>
      <w:r>
        <w:rPr>
          <w:sz w:val="28"/>
          <w:szCs w:val="28"/>
        </w:rPr>
        <w:t>Durant les journée</w:t>
      </w:r>
      <w:r w:rsidR="00F06DDC">
        <w:rPr>
          <w:sz w:val="28"/>
          <w:szCs w:val="28"/>
        </w:rPr>
        <w:t>s</w:t>
      </w:r>
      <w:r>
        <w:rPr>
          <w:sz w:val="28"/>
          <w:szCs w:val="28"/>
        </w:rPr>
        <w:t xml:space="preserve"> com</w:t>
      </w:r>
      <w:r w:rsidR="00A4044C">
        <w:rPr>
          <w:sz w:val="28"/>
          <w:szCs w:val="28"/>
        </w:rPr>
        <w:t>plètes, des ateliers ludiques en</w:t>
      </w:r>
      <w:r>
        <w:rPr>
          <w:sz w:val="28"/>
          <w:szCs w:val="28"/>
        </w:rPr>
        <w:t xml:space="preserve"> décl</w:t>
      </w:r>
      <w:r w:rsidR="007A6236">
        <w:rPr>
          <w:sz w:val="28"/>
          <w:szCs w:val="28"/>
        </w:rPr>
        <w:t xml:space="preserve">oisonnement seront organisés </w:t>
      </w:r>
      <w:proofErr w:type="gramStart"/>
      <w:r w:rsidR="007A6236">
        <w:rPr>
          <w:sz w:val="28"/>
          <w:szCs w:val="28"/>
        </w:rPr>
        <w:t>l’</w:t>
      </w:r>
      <w:r>
        <w:rPr>
          <w:sz w:val="28"/>
          <w:szCs w:val="28"/>
        </w:rPr>
        <w:t xml:space="preserve"> après</w:t>
      </w:r>
      <w:proofErr w:type="gramEnd"/>
      <w:r>
        <w:rPr>
          <w:sz w:val="28"/>
          <w:szCs w:val="28"/>
        </w:rPr>
        <w:t>-midi dans les deux langues.</w:t>
      </w:r>
    </w:p>
    <w:p w:rsidR="005C6478" w:rsidRPr="005C6478" w:rsidRDefault="005C6478" w:rsidP="007C75F3">
      <w:pPr>
        <w:rPr>
          <w:sz w:val="28"/>
          <w:szCs w:val="28"/>
        </w:rPr>
      </w:pPr>
      <w:r w:rsidRPr="005C6478">
        <w:rPr>
          <w:sz w:val="28"/>
          <w:szCs w:val="28"/>
        </w:rPr>
        <w:t xml:space="preserve">Une réunion  sera organisée durant les jours suivant la rentrée. </w:t>
      </w:r>
    </w:p>
    <w:p w:rsidR="007C75F3" w:rsidRDefault="005C6478" w:rsidP="007C75F3">
      <w:pPr>
        <w:rPr>
          <w:sz w:val="28"/>
          <w:szCs w:val="28"/>
        </w:rPr>
      </w:pPr>
      <w:r w:rsidRPr="005C6478">
        <w:rPr>
          <w:sz w:val="28"/>
          <w:szCs w:val="28"/>
        </w:rPr>
        <w:t>Les enseignantes se tiennent disponibles pour répondre à vos questions concern</w:t>
      </w:r>
      <w:r>
        <w:rPr>
          <w:sz w:val="28"/>
          <w:szCs w:val="28"/>
        </w:rPr>
        <w:t>ant cette nouvelle organisation et vous remercie vivement pour votre collaboration.</w:t>
      </w:r>
    </w:p>
    <w:p w:rsidR="00A4044C" w:rsidRPr="00A4044C" w:rsidRDefault="00A4044C" w:rsidP="00A4044C">
      <w:pPr>
        <w:rPr>
          <w:b/>
          <w:sz w:val="28"/>
          <w:szCs w:val="28"/>
        </w:rPr>
      </w:pPr>
      <w:r w:rsidRPr="00A4044C">
        <w:rPr>
          <w:b/>
          <w:sz w:val="28"/>
          <w:szCs w:val="28"/>
        </w:rPr>
        <w:t>NB : Une timbale supplémentaire de couleur bleue sera rajoutée à la liste du matériel à fournir ; cette timbale servira dans la seconde classe</w:t>
      </w:r>
      <w:r>
        <w:rPr>
          <w:b/>
          <w:sz w:val="28"/>
          <w:szCs w:val="28"/>
        </w:rPr>
        <w:t xml:space="preserve"> de l’élève</w:t>
      </w:r>
      <w:r w:rsidRPr="00A4044C">
        <w:rPr>
          <w:b/>
          <w:sz w:val="28"/>
          <w:szCs w:val="28"/>
        </w:rPr>
        <w:t>.</w:t>
      </w:r>
    </w:p>
    <w:p w:rsidR="005C6478" w:rsidRDefault="005C6478" w:rsidP="007C75F3">
      <w:pPr>
        <w:rPr>
          <w:sz w:val="28"/>
          <w:szCs w:val="28"/>
        </w:rPr>
      </w:pPr>
    </w:p>
    <w:p w:rsidR="005C6478" w:rsidRPr="005C6478" w:rsidRDefault="005C6478" w:rsidP="005C6478">
      <w:pPr>
        <w:jc w:val="center"/>
        <w:rPr>
          <w:b/>
          <w:sz w:val="28"/>
          <w:szCs w:val="28"/>
        </w:rPr>
      </w:pPr>
      <w:r w:rsidRPr="005C6478">
        <w:rPr>
          <w:b/>
          <w:sz w:val="28"/>
          <w:szCs w:val="28"/>
        </w:rPr>
        <w:t>Bonne rentrée à tous !</w:t>
      </w:r>
    </w:p>
    <w:p w:rsidR="005C6478" w:rsidRPr="005C6478" w:rsidRDefault="005C6478" w:rsidP="005C6478">
      <w:pPr>
        <w:jc w:val="center"/>
        <w:rPr>
          <w:b/>
          <w:sz w:val="28"/>
          <w:szCs w:val="28"/>
        </w:rPr>
      </w:pPr>
      <w:proofErr w:type="spellStart"/>
      <w:r w:rsidRPr="005C6478">
        <w:rPr>
          <w:b/>
          <w:sz w:val="28"/>
          <w:szCs w:val="28"/>
        </w:rPr>
        <w:t>Welcome</w:t>
      </w:r>
      <w:proofErr w:type="spellEnd"/>
      <w:r w:rsidRPr="005C6478">
        <w:rPr>
          <w:b/>
          <w:sz w:val="28"/>
          <w:szCs w:val="28"/>
        </w:rPr>
        <w:t xml:space="preserve"> back to </w:t>
      </w:r>
      <w:proofErr w:type="spellStart"/>
      <w:r w:rsidRPr="005C6478">
        <w:rPr>
          <w:b/>
          <w:sz w:val="28"/>
          <w:szCs w:val="28"/>
        </w:rPr>
        <w:t>school</w:t>
      </w:r>
      <w:proofErr w:type="spellEnd"/>
      <w:r w:rsidRPr="005C6478">
        <w:rPr>
          <w:b/>
          <w:sz w:val="28"/>
          <w:szCs w:val="28"/>
        </w:rPr>
        <w:t> !</w:t>
      </w:r>
    </w:p>
    <w:sectPr w:rsidR="005C6478" w:rsidRPr="005C6478" w:rsidSect="007C75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C75F3"/>
    <w:rsid w:val="005C6478"/>
    <w:rsid w:val="006B47A9"/>
    <w:rsid w:val="007A6236"/>
    <w:rsid w:val="007C75F3"/>
    <w:rsid w:val="00A4044C"/>
    <w:rsid w:val="00AC47C5"/>
    <w:rsid w:val="00B40551"/>
    <w:rsid w:val="00F06DDC"/>
    <w:rsid w:val="00F869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6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Thuillier</dc:creator>
  <cp:keywords/>
  <dc:description/>
  <cp:lastModifiedBy>Vanessa Thuillier</cp:lastModifiedBy>
  <cp:revision>5</cp:revision>
  <dcterms:created xsi:type="dcterms:W3CDTF">2016-08-11T22:11:00Z</dcterms:created>
  <dcterms:modified xsi:type="dcterms:W3CDTF">2016-08-21T18:47:00Z</dcterms:modified>
</cp:coreProperties>
</file>