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5062DF" w:rsidP="005062DF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Cake marbré tricolore</w:t>
      </w:r>
    </w:p>
    <w:p w:rsidR="005062DF" w:rsidRDefault="00AF2D64" w:rsidP="005062DF">
      <w:pPr>
        <w:pStyle w:val="NormalWeb"/>
        <w:jc w:val="center"/>
        <w:rPr>
          <w:b/>
          <w:u w:val="single"/>
        </w:rPr>
      </w:pPr>
      <w:r w:rsidRPr="00AF2D64">
        <w:rPr>
          <w:b/>
          <w:noProof/>
        </w:rPr>
        <w:drawing>
          <wp:inline distT="0" distB="0" distL="0" distR="0" wp14:anchorId="37CCC91B" wp14:editId="464BEB52">
            <wp:extent cx="2019300" cy="1515205"/>
            <wp:effectExtent l="0" t="0" r="0" b="8890"/>
            <wp:docPr id="2" name="Image 2" descr="E:\Eva\Cuisine\Cake tricouleur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\Cuisine\Cake tricouleur\IMG_3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30" cy="15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 - 350 g de farine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- 180 g de sucre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beurre mou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</w:t>
      </w:r>
      <w:r w:rsidR="000274AC"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de lait tiède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cacao amer en poudre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pâte à la pistache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 sachet de levure chimique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demi-</w:t>
      </w:r>
      <w:proofErr w:type="spellStart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d'extrait de vanille liquide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 beurre mou avec le sucre en poudre jusqu'à ce que le mélange blanchisse et devienne mousseux. Ajoutez les jaunes d'œufs. Réservez les blancs.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la farine, la levure chimique et le lait tiède. Mélangez jusqu'à ce que la préparation soit bien lisse. Répartissez la pâte dans 3 saladiers différents. Dans le premier saladier, rajoutez le cacao en poudre, dans le deuxième la pâte à la pistache, et dans le troisième la vanille liquide. 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Montez les blancs en neige bien ferme, et répartissez-les d</w:t>
      </w:r>
      <w:r w:rsidR="000274AC">
        <w:rPr>
          <w:rFonts w:ascii="Times New Roman" w:eastAsia="Times New Roman" w:hAnsi="Times New Roman" w:cs="Times New Roman"/>
          <w:sz w:val="24"/>
          <w:szCs w:val="24"/>
          <w:lang w:eastAsia="fr-FR"/>
        </w:rPr>
        <w:t>ans cha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cun des 3 saladiers. Mélangez délicatement à l'aide d'une </w:t>
      </w:r>
      <w:proofErr w:type="spellStart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Beurrez et farinez un moule à cake assez grand et répartissez la pâte en différentes couches pour former les marbrures.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5062DF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 cake dans un four bien préchauffé à 180°. Laissez cuire le gâteau pendant 40 mn. Je vous conseille de baisser légèrement la température du four (160°) et de cuire le cake quelques minutes de plus pour qu'il soit encore plus moelleux.</w:t>
      </w:r>
    </w:p>
    <w:p w:rsidR="00B304FD" w:rsidRPr="005062DF" w:rsidRDefault="005062DF" w:rsidP="0050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2DF">
        <w:rPr>
          <w:rFonts w:ascii="Times New Roman" w:eastAsia="Times New Roman" w:hAnsi="Times New Roman" w:cs="Times New Roman"/>
          <w:sz w:val="24"/>
          <w:szCs w:val="24"/>
          <w:lang w:eastAsia="fr-FR"/>
        </w:rPr>
        <w:t>Il doit être bien doré. Démoulez le cake sur une grille et laissez-le refroidir. 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274AC"/>
    <w:rsid w:val="001E1153"/>
    <w:rsid w:val="002D538B"/>
    <w:rsid w:val="003060D6"/>
    <w:rsid w:val="005062DF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2D64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2011-11-13T17:11:00Z</dcterms:created>
  <dcterms:modified xsi:type="dcterms:W3CDTF">2011-11-13T17:12:00Z</dcterms:modified>
</cp:coreProperties>
</file>