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D8" w:rsidRPr="001705D8" w:rsidRDefault="001705D8" w:rsidP="001705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1705D8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Objectifs du Cycle 1 en P.L.E.</w:t>
      </w:r>
    </w:p>
    <w:p w:rsidR="001705D8" w:rsidRPr="001705D8" w:rsidRDefault="001705D8" w:rsidP="001705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1705D8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« Initiation aux pratiques énergétiques, aux arts mystiques et spirituels »</w:t>
      </w:r>
    </w:p>
    <w:p w:rsidR="001705D8" w:rsidRPr="001705D8" w:rsidRDefault="001705D8" w:rsidP="001705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1705D8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1 – Vous faire percevoir les sensations énergétiques et les diriger, les utiliser et les orienter, pour l’auto-soin par exemple</w:t>
      </w:r>
    </w:p>
    <w:p w:rsidR="001705D8" w:rsidRPr="001705D8" w:rsidRDefault="001705D8" w:rsidP="00170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05D8">
        <w:rPr>
          <w:rFonts w:ascii="Times New Roman" w:eastAsia="Times New Roman" w:hAnsi="Times New Roman" w:cs="Times New Roman"/>
          <w:sz w:val="24"/>
          <w:szCs w:val="24"/>
          <w:lang w:eastAsia="fr-FR"/>
        </w:rPr>
        <w:t>    Vous faire découvrir et maîtriser les sensations énergétiques, votre capacité à percevoir et à utiliser vos énergies dans votre quotidien.</w:t>
      </w:r>
      <w:r w:rsidRPr="001705D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    Vous allez apprendre comment sentir l’énergie vitale dans votre corps, à sentir et à utiliser vos chakras et vous saurez créer des configurations énergétiques de soins physiques pour vous-même.</w:t>
      </w:r>
      <w:r w:rsidRPr="001705D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    Nous aborderons le nettoyage et la programmation des énergies dans le quotidien.</w:t>
      </w:r>
      <w:r w:rsidRPr="001705D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    Vous aurez les bases nécessaires à la fin des trois jours et un programme de travail personnel et d’intégration que vous pourrez mettre en œuvre par la suite.</w:t>
      </w:r>
    </w:p>
    <w:p w:rsidR="001705D8" w:rsidRPr="001705D8" w:rsidRDefault="001705D8" w:rsidP="001705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1705D8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2 – Vous présenter et développer en vous la conscience de la structure énergétique de votre corps et les moyens de l’harmoniser</w:t>
      </w:r>
    </w:p>
    <w:p w:rsidR="001705D8" w:rsidRPr="001705D8" w:rsidRDefault="001705D8" w:rsidP="00170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05D8">
        <w:rPr>
          <w:rFonts w:ascii="Times New Roman" w:eastAsia="Times New Roman" w:hAnsi="Times New Roman" w:cs="Times New Roman"/>
          <w:sz w:val="24"/>
          <w:szCs w:val="24"/>
          <w:lang w:eastAsia="fr-FR"/>
        </w:rPr>
        <w:t>   Comprendre la st</w:t>
      </w:r>
      <w:bookmarkStart w:id="0" w:name="_GoBack"/>
      <w:bookmarkEnd w:id="0"/>
      <w:r w:rsidRPr="001705D8">
        <w:rPr>
          <w:rFonts w:ascii="Times New Roman" w:eastAsia="Times New Roman" w:hAnsi="Times New Roman" w:cs="Times New Roman"/>
          <w:sz w:val="24"/>
          <w:szCs w:val="24"/>
          <w:lang w:eastAsia="fr-FR"/>
        </w:rPr>
        <w:t>ructure psycho-énergétique et le fonctionnement de nos corps d’énergie.</w:t>
      </w:r>
      <w:r w:rsidRPr="001705D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    Nous verrons comment comprendre l’aura et les chakras, les différentes couches structurelles de notre être et leur implication sur notre vie psychique et physique.</w:t>
      </w:r>
      <w:r w:rsidRPr="001705D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    Nous aborderons la cosmogonie du monde vu par l’énergie et son étude moderne et spirituelle.</w:t>
      </w:r>
      <w:r w:rsidRPr="001705D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    Nous apprendrons des techniques énergétiques </w:t>
      </w:r>
      <w:proofErr w:type="gramStart"/>
      <w:r w:rsidRPr="001705D8">
        <w:rPr>
          <w:rFonts w:ascii="Times New Roman" w:eastAsia="Times New Roman" w:hAnsi="Times New Roman" w:cs="Times New Roman"/>
          <w:sz w:val="24"/>
          <w:szCs w:val="24"/>
          <w:lang w:eastAsia="fr-FR"/>
        </w:rPr>
        <w:t>spécifique</w:t>
      </w:r>
      <w:proofErr w:type="gramEnd"/>
      <w:r w:rsidRPr="001705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nettoyer, réparer et renforcer notre intégrité énergétiques et nos chakras.</w:t>
      </w:r>
    </w:p>
    <w:p w:rsidR="001705D8" w:rsidRPr="001705D8" w:rsidRDefault="001705D8" w:rsidP="001705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1705D8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3 – Vous présenter l’essence des pouvoirs spirituels et énergétique et leurs liens ainsi que le chemin d’éveil spirituel par l’énergétique</w:t>
      </w:r>
    </w:p>
    <w:p w:rsidR="001705D8" w:rsidRPr="001705D8" w:rsidRDefault="001705D8" w:rsidP="00170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05D8">
        <w:rPr>
          <w:rFonts w:ascii="Times New Roman" w:eastAsia="Times New Roman" w:hAnsi="Times New Roman" w:cs="Times New Roman"/>
          <w:sz w:val="24"/>
          <w:szCs w:val="24"/>
          <w:lang w:eastAsia="fr-FR"/>
        </w:rPr>
        <w:t>   Découvrir, percevoir et utiliser l’attention, l’intention et la volonté agissante.</w:t>
      </w:r>
      <w:r w:rsidRPr="001705D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    Ces trois principes fondateurs de la conscience seront le fil rouge de l’ensemble des formations.</w:t>
      </w:r>
      <w:r w:rsidRPr="001705D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    La compréhension et la mise en application de leurs principes ouvrent à la pratique de tous les arts énergétiques, radiesthésiques, mystiques, magiques et spirituels.</w:t>
      </w:r>
      <w:r w:rsidRPr="001705D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    Vous allez découvrir l’action autonome et automatique de la Conscience et que la vie est une intelligence infinie.</w:t>
      </w:r>
    </w:p>
    <w:p w:rsidR="001705D8" w:rsidRPr="001705D8" w:rsidRDefault="001705D8" w:rsidP="001705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1705D8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lastRenderedPageBreak/>
        <w:t>4 – Vous donner des bases solides et larges pour aborder par la suite en profondeur d’autres aspects spécifiques de l’énergétique</w:t>
      </w:r>
    </w:p>
    <w:p w:rsidR="001705D8" w:rsidRPr="001705D8" w:rsidRDefault="001705D8" w:rsidP="001705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05D8">
        <w:rPr>
          <w:rFonts w:ascii="Times New Roman" w:eastAsia="Times New Roman" w:hAnsi="Times New Roman" w:cs="Times New Roman"/>
          <w:sz w:val="24"/>
          <w:szCs w:val="24"/>
          <w:lang w:eastAsia="fr-FR"/>
        </w:rPr>
        <w:t>    Partir sur des bases solides et savoir faire des liens utiles et profitables entre l’énergétique et l’exploration spirituelle.</w:t>
      </w:r>
      <w:r w:rsidRPr="001705D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    Nous aborderons la question fondamentale du silence intérieur et de la magie de la Conscience.</w:t>
      </w:r>
      <w:r w:rsidRPr="001705D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    Nous verrons comment utiliser l’énergétique pour vivre un chemin de présence, voie vers la réalisation, sans se perdre en chemin.</w:t>
      </w:r>
      <w:r w:rsidRPr="001705D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    Nous aborderons les liens universels entre toutes les pratiques mystiques dans le monde dont vous aurez abordé les principes.</w:t>
      </w:r>
    </w:p>
    <w:p w:rsidR="00704777" w:rsidRDefault="00704777"/>
    <w:sectPr w:rsidR="00704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D8"/>
    <w:rsid w:val="001705D8"/>
    <w:rsid w:val="0070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1980A-BEA8-4937-92CF-AA15B0C47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1705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705D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70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9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6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8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0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1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8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7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1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48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5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1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7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9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2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5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8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0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77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2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02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9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</dc:creator>
  <cp:keywords/>
  <dc:description/>
  <cp:lastModifiedBy>NANA</cp:lastModifiedBy>
  <cp:revision>1</cp:revision>
  <dcterms:created xsi:type="dcterms:W3CDTF">2022-08-26T03:30:00Z</dcterms:created>
  <dcterms:modified xsi:type="dcterms:W3CDTF">2022-08-26T03:31:00Z</dcterms:modified>
</cp:coreProperties>
</file>